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08A3" w14:textId="77777777" w:rsidR="00D12C22" w:rsidRDefault="000470DE" w:rsidP="000470DE">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eastAsiaTheme="minorEastAsia" w:hAnsi="Times New Roman" w:cs="Times New Roman"/>
          <w:b/>
          <w:color w:val="7030A0"/>
          <w:sz w:val="32"/>
          <w:szCs w:val="32"/>
        </w:rPr>
      </w:pPr>
      <w:r w:rsidRPr="00E46202">
        <w:rPr>
          <w:rFonts w:ascii="Times New Roman" w:eastAsiaTheme="minorEastAsia" w:hAnsi="Times New Roman" w:cs="Times New Roman"/>
          <w:b/>
          <w:color w:val="7030A0"/>
          <w:sz w:val="32"/>
          <w:szCs w:val="32"/>
        </w:rPr>
        <w:t xml:space="preserve">                                        </w:t>
      </w:r>
    </w:p>
    <w:p w14:paraId="7D6F5284" w14:textId="378E64C5" w:rsidR="000470DE" w:rsidRPr="00E46202" w:rsidRDefault="000470DE" w:rsidP="00D12C22">
      <w:pPr>
        <w:pBdr>
          <w:top w:val="thinThickThinMediumGap" w:sz="24" w:space="2" w:color="auto"/>
          <w:left w:val="thinThickThinMediumGap" w:sz="24" w:space="4" w:color="auto"/>
          <w:bottom w:val="thinThickThinMediumGap" w:sz="24" w:space="1" w:color="auto"/>
          <w:right w:val="thinThickThinMediumGap" w:sz="24" w:space="4" w:color="auto"/>
        </w:pBdr>
        <w:jc w:val="center"/>
        <w:rPr>
          <w:rFonts w:ascii="Times New Roman" w:eastAsiaTheme="minorEastAsia" w:hAnsi="Times New Roman" w:cs="Times New Roman"/>
          <w:b/>
          <w:color w:val="7030A0"/>
          <w:sz w:val="32"/>
          <w:szCs w:val="32"/>
        </w:rPr>
      </w:pPr>
      <w:r w:rsidRPr="00E46202">
        <w:rPr>
          <w:rFonts w:ascii="Times New Roman" w:eastAsiaTheme="minorEastAsia" w:hAnsi="Times New Roman" w:cs="Times New Roman"/>
          <w:b/>
          <w:noProof/>
          <w:color w:val="7030A0"/>
          <w:sz w:val="32"/>
          <w:szCs w:val="32"/>
        </w:rPr>
        <w:drawing>
          <wp:inline distT="0" distB="0" distL="0" distR="0" wp14:anchorId="43C6ACD3" wp14:editId="37E0EA4D">
            <wp:extent cx="1162050" cy="990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295" cy="995071"/>
                    </a:xfrm>
                    <a:prstGeom prst="rect">
                      <a:avLst/>
                    </a:prstGeom>
                    <a:noFill/>
                    <a:ln>
                      <a:noFill/>
                    </a:ln>
                  </pic:spPr>
                </pic:pic>
              </a:graphicData>
            </a:graphic>
          </wp:inline>
        </w:drawing>
      </w:r>
    </w:p>
    <w:p w14:paraId="32BD7B4E" w14:textId="53D86D18" w:rsidR="000470DE" w:rsidRPr="00E46202" w:rsidRDefault="000470DE" w:rsidP="000470DE">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eastAsiaTheme="minorEastAsia" w:hAnsi="Nyala" w:cs="Times New Roman"/>
          <w:b/>
          <w:color w:val="7030A0"/>
          <w:sz w:val="36"/>
          <w:szCs w:val="36"/>
        </w:rPr>
      </w:pPr>
      <w:r w:rsidRPr="00E46202">
        <w:rPr>
          <w:rFonts w:ascii="Times New Roman" w:eastAsiaTheme="minorEastAsia" w:hAnsi="Nyala" w:cs="Times New Roman"/>
          <w:b/>
          <w:color w:val="7030A0"/>
          <w:sz w:val="36"/>
          <w:szCs w:val="36"/>
        </w:rPr>
        <w:t xml:space="preserve">                </w:t>
      </w:r>
      <w:proofErr w:type="spellStart"/>
      <w:r w:rsidRPr="00E46202">
        <w:rPr>
          <w:rFonts w:ascii="Ebrima" w:eastAsiaTheme="minorEastAsia" w:hAnsi="Ebrima" w:cs="Ebrima"/>
          <w:b/>
          <w:color w:val="7030A0"/>
          <w:sz w:val="36"/>
          <w:szCs w:val="36"/>
        </w:rPr>
        <w:t>የተቀናጀ</w:t>
      </w:r>
      <w:proofErr w:type="spellEnd"/>
      <w:r w:rsidRPr="00E46202">
        <w:rPr>
          <w:rFonts w:ascii="Times New Roman" w:eastAsiaTheme="minorEastAsia" w:hAnsi="Times New Roman" w:cs="Times New Roman"/>
          <w:b/>
          <w:color w:val="7030A0"/>
          <w:sz w:val="36"/>
          <w:szCs w:val="36"/>
        </w:rPr>
        <w:t xml:space="preserve"> </w:t>
      </w:r>
      <w:proofErr w:type="spellStart"/>
      <w:r w:rsidRPr="00E46202">
        <w:rPr>
          <w:rFonts w:ascii="Ebrima" w:eastAsiaTheme="minorEastAsia" w:hAnsi="Ebrima" w:cs="Ebrima"/>
          <w:b/>
          <w:color w:val="7030A0"/>
          <w:sz w:val="36"/>
          <w:szCs w:val="36"/>
        </w:rPr>
        <w:t>የጤናና</w:t>
      </w:r>
      <w:proofErr w:type="spellEnd"/>
      <w:r w:rsidRPr="00E46202">
        <w:rPr>
          <w:rFonts w:ascii="Times New Roman" w:eastAsiaTheme="minorEastAsia" w:hAnsi="Times New Roman" w:cs="Times New Roman"/>
          <w:b/>
          <w:color w:val="7030A0"/>
          <w:sz w:val="36"/>
          <w:szCs w:val="36"/>
        </w:rPr>
        <w:t xml:space="preserve"> </w:t>
      </w:r>
      <w:proofErr w:type="spellStart"/>
      <w:r w:rsidRPr="00E46202">
        <w:rPr>
          <w:rFonts w:ascii="Ebrima" w:eastAsiaTheme="minorEastAsia" w:hAnsi="Ebrima" w:cs="Ebrima"/>
          <w:b/>
          <w:color w:val="7030A0"/>
          <w:sz w:val="36"/>
          <w:szCs w:val="36"/>
        </w:rPr>
        <w:t>ልማት</w:t>
      </w:r>
      <w:proofErr w:type="spellEnd"/>
      <w:r w:rsidRPr="00E46202">
        <w:rPr>
          <w:rFonts w:ascii="Times New Roman" w:eastAsiaTheme="minorEastAsia" w:hAnsi="Times New Roman" w:cs="Times New Roman"/>
          <w:b/>
          <w:color w:val="7030A0"/>
          <w:sz w:val="36"/>
          <w:szCs w:val="36"/>
        </w:rPr>
        <w:t xml:space="preserve"> </w:t>
      </w:r>
      <w:proofErr w:type="spellStart"/>
      <w:r w:rsidRPr="00E46202">
        <w:rPr>
          <w:rFonts w:ascii="Ebrima" w:eastAsiaTheme="minorEastAsia" w:hAnsi="Ebrima" w:cs="Ebrima"/>
          <w:b/>
          <w:color w:val="7030A0"/>
          <w:sz w:val="36"/>
          <w:szCs w:val="36"/>
        </w:rPr>
        <w:t>አገልግሎት</w:t>
      </w:r>
      <w:proofErr w:type="spellEnd"/>
      <w:r w:rsidRPr="00E46202">
        <w:rPr>
          <w:rFonts w:ascii="Times New Roman" w:eastAsiaTheme="minorEastAsia" w:hAnsi="Times New Roman" w:cs="Times New Roman"/>
          <w:b/>
          <w:color w:val="7030A0"/>
          <w:sz w:val="36"/>
          <w:szCs w:val="36"/>
        </w:rPr>
        <w:t xml:space="preserve"> </w:t>
      </w:r>
      <w:proofErr w:type="spellStart"/>
      <w:r w:rsidRPr="00E46202">
        <w:rPr>
          <w:rFonts w:ascii="Ebrima" w:eastAsiaTheme="minorEastAsia" w:hAnsi="Ebrima" w:cs="Ebrima"/>
          <w:b/>
          <w:color w:val="7030A0"/>
          <w:sz w:val="36"/>
          <w:szCs w:val="36"/>
        </w:rPr>
        <w:t>ድርጅት</w:t>
      </w:r>
      <w:proofErr w:type="spellEnd"/>
    </w:p>
    <w:p w14:paraId="2A3021CD" w14:textId="77777777" w:rsidR="000470DE" w:rsidRPr="00E46202" w:rsidRDefault="000470DE" w:rsidP="000470DE">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eastAsiaTheme="minorEastAsia" w:hAnsi="Nyala" w:cs="Times New Roman"/>
          <w:b/>
          <w:color w:val="7030A0"/>
          <w:sz w:val="36"/>
          <w:szCs w:val="36"/>
        </w:rPr>
      </w:pPr>
      <w:r w:rsidRPr="00E46202">
        <w:rPr>
          <w:rFonts w:ascii="Times New Roman" w:eastAsiaTheme="minorEastAsia" w:hAnsi="Nyala" w:cs="Times New Roman"/>
          <w:b/>
          <w:color w:val="7030A0"/>
          <w:sz w:val="36"/>
          <w:szCs w:val="36"/>
        </w:rPr>
        <w:t xml:space="preserve">                                     </w:t>
      </w:r>
      <w:r w:rsidRPr="00E46202">
        <w:rPr>
          <w:rFonts w:ascii="Ebrima" w:eastAsiaTheme="minorEastAsia" w:hAnsi="Ebrima" w:cs="Ebrima"/>
          <w:b/>
          <w:color w:val="7030A0"/>
          <w:sz w:val="36"/>
          <w:szCs w:val="36"/>
        </w:rPr>
        <w:t>ተ</w:t>
      </w:r>
      <w:r w:rsidRPr="00E46202">
        <w:rPr>
          <w:rFonts w:ascii="Times New Roman" w:eastAsiaTheme="minorEastAsia" w:hAnsi="Times New Roman" w:cs="Times New Roman"/>
          <w:b/>
          <w:color w:val="7030A0"/>
          <w:sz w:val="36"/>
          <w:szCs w:val="36"/>
        </w:rPr>
        <w:t xml:space="preserve">. </w:t>
      </w:r>
      <w:r w:rsidRPr="00E46202">
        <w:rPr>
          <w:rFonts w:ascii="Ebrima" w:eastAsiaTheme="minorEastAsia" w:hAnsi="Ebrima" w:cs="Ebrima"/>
          <w:b/>
          <w:color w:val="7030A0"/>
          <w:sz w:val="36"/>
          <w:szCs w:val="36"/>
        </w:rPr>
        <w:t>ጤ</w:t>
      </w:r>
      <w:r w:rsidRPr="00E46202">
        <w:rPr>
          <w:rFonts w:ascii="Times New Roman" w:eastAsiaTheme="minorEastAsia" w:hAnsi="Times New Roman" w:cs="Times New Roman"/>
          <w:b/>
          <w:color w:val="7030A0"/>
          <w:sz w:val="36"/>
          <w:szCs w:val="36"/>
        </w:rPr>
        <w:t xml:space="preserve">. </w:t>
      </w:r>
      <w:r w:rsidRPr="00E46202">
        <w:rPr>
          <w:rFonts w:ascii="Ebrima" w:eastAsiaTheme="minorEastAsia" w:hAnsi="Ebrima" w:cs="Ebrima"/>
          <w:b/>
          <w:color w:val="7030A0"/>
          <w:sz w:val="36"/>
          <w:szCs w:val="36"/>
        </w:rPr>
        <w:t>ል</w:t>
      </w:r>
      <w:r w:rsidRPr="00E46202">
        <w:rPr>
          <w:rFonts w:ascii="Times New Roman" w:eastAsiaTheme="minorEastAsia" w:hAnsi="Times New Roman" w:cs="Times New Roman"/>
          <w:b/>
          <w:color w:val="7030A0"/>
          <w:sz w:val="36"/>
          <w:szCs w:val="36"/>
        </w:rPr>
        <w:t xml:space="preserve">. </w:t>
      </w:r>
      <w:r w:rsidRPr="00E46202">
        <w:rPr>
          <w:rFonts w:ascii="Ebrima" w:eastAsiaTheme="minorEastAsia" w:hAnsi="Ebrima" w:cs="Ebrima"/>
          <w:b/>
          <w:color w:val="7030A0"/>
          <w:sz w:val="36"/>
          <w:szCs w:val="36"/>
        </w:rPr>
        <w:t>አ</w:t>
      </w:r>
      <w:r w:rsidRPr="00E46202">
        <w:rPr>
          <w:rFonts w:ascii="Times New Roman" w:eastAsiaTheme="minorEastAsia" w:hAnsi="Times New Roman" w:cs="Times New Roman"/>
          <w:b/>
          <w:color w:val="7030A0"/>
          <w:sz w:val="36"/>
          <w:szCs w:val="36"/>
        </w:rPr>
        <w:t xml:space="preserve">. </w:t>
      </w:r>
      <w:r w:rsidRPr="00E46202">
        <w:rPr>
          <w:rFonts w:ascii="Ebrima" w:eastAsiaTheme="minorEastAsia" w:hAnsi="Ebrima" w:cs="Ebrima"/>
          <w:b/>
          <w:color w:val="7030A0"/>
          <w:sz w:val="36"/>
          <w:szCs w:val="36"/>
        </w:rPr>
        <w:t>ድ</w:t>
      </w:r>
    </w:p>
    <w:p w14:paraId="1DAE94CB" w14:textId="77777777" w:rsidR="00D12C22" w:rsidRDefault="000470DE" w:rsidP="000470DE">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eastAsiaTheme="minorEastAsia" w:hAnsi="Times New Roman" w:cs="Times New Roman"/>
          <w:b/>
          <w:color w:val="7030A0"/>
          <w:sz w:val="32"/>
          <w:szCs w:val="32"/>
        </w:rPr>
      </w:pPr>
      <w:r w:rsidRPr="00E46202">
        <w:rPr>
          <w:rFonts w:ascii="Times New Roman" w:eastAsiaTheme="minorEastAsia" w:hAnsi="Times New Roman" w:cs="Times New Roman"/>
          <w:b/>
          <w:color w:val="7030A0"/>
          <w:sz w:val="32"/>
          <w:szCs w:val="32"/>
        </w:rPr>
        <w:t xml:space="preserve">      </w:t>
      </w:r>
    </w:p>
    <w:p w14:paraId="138D6D5F" w14:textId="6CBCAFBB" w:rsidR="000470DE" w:rsidRPr="00E46202" w:rsidRDefault="000470DE" w:rsidP="000470DE">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eastAsiaTheme="minorEastAsia" w:hAnsi="Times New Roman" w:cs="Times New Roman"/>
          <w:b/>
          <w:color w:val="7030A0"/>
          <w:sz w:val="32"/>
          <w:szCs w:val="32"/>
        </w:rPr>
      </w:pPr>
      <w:r w:rsidRPr="00E46202">
        <w:rPr>
          <w:rFonts w:ascii="Times New Roman" w:eastAsiaTheme="minorEastAsia" w:hAnsi="Times New Roman" w:cs="Times New Roman"/>
          <w:b/>
          <w:color w:val="7030A0"/>
          <w:sz w:val="32"/>
          <w:szCs w:val="32"/>
        </w:rPr>
        <w:t xml:space="preserve">  Integrated Service on Health and Development Organization</w:t>
      </w:r>
    </w:p>
    <w:p w14:paraId="58CD9C4F" w14:textId="0F427C1A" w:rsidR="000470DE" w:rsidRPr="00D12C22" w:rsidRDefault="000470DE" w:rsidP="000470DE">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eastAsiaTheme="minorEastAsia" w:hAnsi="Times New Roman" w:cs="Times New Roman"/>
          <w:b/>
          <w:color w:val="7030A0"/>
          <w:sz w:val="40"/>
          <w:szCs w:val="40"/>
        </w:rPr>
      </w:pPr>
      <w:r w:rsidRPr="00E46202">
        <w:rPr>
          <w:rFonts w:ascii="Times New Roman" w:eastAsiaTheme="minorEastAsia" w:hAnsi="Times New Roman" w:cs="Times New Roman"/>
          <w:b/>
          <w:color w:val="7030A0"/>
          <w:sz w:val="32"/>
          <w:szCs w:val="32"/>
        </w:rPr>
        <w:t xml:space="preserve">                                               </w:t>
      </w:r>
      <w:r w:rsidRPr="00E46202">
        <w:rPr>
          <w:rFonts w:ascii="Times New Roman" w:eastAsiaTheme="minorEastAsia" w:hAnsi="Times New Roman" w:cs="Times New Roman"/>
          <w:b/>
          <w:color w:val="7030A0"/>
          <w:sz w:val="40"/>
          <w:szCs w:val="40"/>
        </w:rPr>
        <w:t>ISHDO</w:t>
      </w:r>
    </w:p>
    <w:p w14:paraId="62F264DA" w14:textId="30DE0F75" w:rsidR="000470DE" w:rsidRDefault="000470DE" w:rsidP="000470DE">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eastAsiaTheme="minorEastAsia" w:hAnsi="Times New Roman" w:cs="Times New Roman"/>
          <w:b/>
          <w:color w:val="7030A0"/>
          <w:sz w:val="32"/>
          <w:szCs w:val="32"/>
        </w:rPr>
      </w:pPr>
    </w:p>
    <w:p w14:paraId="5203B7E5" w14:textId="77777777" w:rsidR="00D12C22" w:rsidRDefault="00D12C22" w:rsidP="000470DE">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eastAsiaTheme="minorEastAsia" w:hAnsi="Times New Roman" w:cs="Times New Roman"/>
          <w:b/>
          <w:color w:val="7030A0"/>
          <w:sz w:val="32"/>
          <w:szCs w:val="32"/>
        </w:rPr>
      </w:pPr>
    </w:p>
    <w:p w14:paraId="0813FD74" w14:textId="77777777" w:rsidR="000470DE" w:rsidRPr="00E46202" w:rsidRDefault="000470DE" w:rsidP="000470DE">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eastAsiaTheme="minorEastAsia" w:hAnsi="Times New Roman" w:cs="Times New Roman"/>
          <w:b/>
          <w:color w:val="7030A0"/>
          <w:sz w:val="32"/>
          <w:szCs w:val="32"/>
        </w:rPr>
      </w:pPr>
    </w:p>
    <w:p w14:paraId="47D41261" w14:textId="7CBD3570" w:rsidR="000470DE" w:rsidRPr="00E46202" w:rsidRDefault="00D12C22" w:rsidP="00D12C22">
      <w:pPr>
        <w:pBdr>
          <w:top w:val="thinThickThinMediumGap" w:sz="24" w:space="2" w:color="auto"/>
          <w:left w:val="thinThickThinMediumGap" w:sz="24" w:space="4" w:color="auto"/>
          <w:bottom w:val="thinThickThinMediumGap" w:sz="24" w:space="1" w:color="auto"/>
          <w:right w:val="thinThickThinMediumGap" w:sz="24" w:space="4" w:color="auto"/>
        </w:pBdr>
        <w:jc w:val="center"/>
        <w:rPr>
          <w:rFonts w:ascii="Times New Roman" w:eastAsiaTheme="minorEastAsia" w:hAnsi="Times New Roman" w:cs="Times New Roman"/>
          <w:b/>
          <w:color w:val="7030A0"/>
          <w:sz w:val="32"/>
          <w:szCs w:val="32"/>
        </w:rPr>
      </w:pPr>
      <w:r>
        <w:rPr>
          <w:rFonts w:ascii="Times New Roman" w:eastAsiaTheme="minorEastAsia" w:hAnsi="Times New Roman" w:cs="Times New Roman"/>
          <w:b/>
          <w:color w:val="7030A0"/>
          <w:sz w:val="36"/>
          <w:szCs w:val="36"/>
        </w:rPr>
        <w:t>Child Safeguarding and Protection Policy</w:t>
      </w:r>
    </w:p>
    <w:p w14:paraId="2DD1FB2A" w14:textId="01B7F25E" w:rsidR="000470DE" w:rsidRDefault="000470DE" w:rsidP="000470DE">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eastAsiaTheme="minorEastAsia" w:hAnsi="Times New Roman" w:cs="Times New Roman"/>
          <w:b/>
          <w:color w:val="7030A0"/>
          <w:sz w:val="32"/>
          <w:szCs w:val="32"/>
        </w:rPr>
      </w:pPr>
    </w:p>
    <w:p w14:paraId="0C1CCF2E" w14:textId="292EA593" w:rsidR="00D12C22" w:rsidRDefault="00D12C22" w:rsidP="000470DE">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eastAsiaTheme="minorEastAsia" w:hAnsi="Times New Roman" w:cs="Times New Roman"/>
          <w:b/>
          <w:color w:val="7030A0"/>
          <w:sz w:val="32"/>
          <w:szCs w:val="32"/>
        </w:rPr>
      </w:pPr>
    </w:p>
    <w:p w14:paraId="7D92C19B" w14:textId="77777777" w:rsidR="000C791E" w:rsidRDefault="000C791E" w:rsidP="000470DE">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eastAsiaTheme="minorEastAsia" w:hAnsi="Times New Roman" w:cs="Times New Roman"/>
          <w:b/>
          <w:color w:val="7030A0"/>
          <w:sz w:val="32"/>
          <w:szCs w:val="32"/>
        </w:rPr>
      </w:pPr>
    </w:p>
    <w:p w14:paraId="6B9D519F" w14:textId="77777777" w:rsidR="000470DE" w:rsidRPr="00E46202" w:rsidRDefault="000470DE" w:rsidP="000470DE">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eastAsiaTheme="minorEastAsia" w:hAnsi="Times New Roman" w:cs="Times New Roman"/>
          <w:b/>
          <w:color w:val="7030A0"/>
          <w:sz w:val="32"/>
          <w:szCs w:val="32"/>
        </w:rPr>
      </w:pPr>
    </w:p>
    <w:p w14:paraId="00056331" w14:textId="6122F7CC" w:rsidR="000470DE" w:rsidRDefault="000470DE" w:rsidP="000470DE">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eastAsiaTheme="minorEastAsia" w:hAnsi="Times New Roman" w:cs="Times New Roman"/>
          <w:b/>
          <w:color w:val="7030A0"/>
          <w:sz w:val="32"/>
          <w:szCs w:val="32"/>
        </w:rPr>
      </w:pPr>
      <w:r w:rsidRPr="00E46202">
        <w:rPr>
          <w:rFonts w:ascii="Times New Roman" w:eastAsiaTheme="minorEastAsia" w:hAnsi="Times New Roman" w:cs="Times New Roman"/>
          <w:b/>
          <w:color w:val="7030A0"/>
          <w:sz w:val="32"/>
          <w:szCs w:val="32"/>
        </w:rPr>
        <w:t xml:space="preserve">                                                            </w:t>
      </w:r>
      <w:r>
        <w:rPr>
          <w:rFonts w:ascii="Times New Roman" w:eastAsiaTheme="minorEastAsia" w:hAnsi="Times New Roman" w:cs="Times New Roman"/>
          <w:b/>
          <w:color w:val="7030A0"/>
          <w:sz w:val="32"/>
          <w:szCs w:val="32"/>
        </w:rPr>
        <w:t xml:space="preserve">                            </w:t>
      </w:r>
      <w:r w:rsidR="000C791E">
        <w:rPr>
          <w:rFonts w:ascii="Times New Roman" w:eastAsiaTheme="minorEastAsia" w:hAnsi="Times New Roman" w:cs="Times New Roman"/>
          <w:b/>
          <w:color w:val="7030A0"/>
          <w:sz w:val="32"/>
          <w:szCs w:val="32"/>
        </w:rPr>
        <w:t>March</w:t>
      </w:r>
      <w:r w:rsidRPr="00E46202">
        <w:rPr>
          <w:rFonts w:ascii="Times New Roman" w:eastAsiaTheme="minorEastAsia" w:hAnsi="Times New Roman" w:cs="Times New Roman"/>
          <w:b/>
          <w:color w:val="7030A0"/>
          <w:sz w:val="32"/>
          <w:szCs w:val="32"/>
        </w:rPr>
        <w:t xml:space="preserve"> 202</w:t>
      </w:r>
      <w:r w:rsidR="000C791E">
        <w:rPr>
          <w:rFonts w:ascii="Times New Roman" w:eastAsiaTheme="minorEastAsia" w:hAnsi="Times New Roman" w:cs="Times New Roman"/>
          <w:b/>
          <w:color w:val="7030A0"/>
          <w:sz w:val="32"/>
          <w:szCs w:val="32"/>
        </w:rPr>
        <w:t>1</w:t>
      </w:r>
    </w:p>
    <w:p w14:paraId="15893A48" w14:textId="4C8DA895" w:rsidR="000C791E" w:rsidRDefault="000C791E" w:rsidP="000470DE">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eastAsiaTheme="minorEastAsia" w:hAnsi="Times New Roman" w:cs="Times New Roman"/>
          <w:b/>
          <w:color w:val="7030A0"/>
          <w:sz w:val="32"/>
          <w:szCs w:val="32"/>
        </w:rPr>
      </w:pPr>
    </w:p>
    <w:p w14:paraId="71894075" w14:textId="397AAAA9" w:rsidR="000C791E" w:rsidRDefault="000C791E" w:rsidP="000470DE">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eastAsiaTheme="minorEastAsia" w:hAnsi="Times New Roman" w:cs="Times New Roman"/>
          <w:b/>
          <w:color w:val="7030A0"/>
          <w:sz w:val="32"/>
          <w:szCs w:val="32"/>
        </w:rPr>
      </w:pPr>
    </w:p>
    <w:p w14:paraId="31F1ED70" w14:textId="77777777" w:rsidR="000C791E" w:rsidRPr="00E46202" w:rsidRDefault="000C791E" w:rsidP="000470DE">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eastAsiaTheme="minorEastAsia" w:hAnsi="Times New Roman" w:cs="Times New Roman"/>
          <w:b/>
          <w:color w:val="7030A0"/>
          <w:sz w:val="32"/>
          <w:szCs w:val="32"/>
        </w:rPr>
      </w:pPr>
    </w:p>
    <w:p w14:paraId="15837288" w14:textId="5DC4B02E" w:rsidR="00B57C42" w:rsidRDefault="00B57C42"/>
    <w:sdt>
      <w:sdtPr>
        <w:rPr>
          <w:rFonts w:ascii="Gill Sans MT" w:eastAsiaTheme="minorHAnsi" w:hAnsi="Gill Sans MT" w:cstheme="minorBidi"/>
          <w:b/>
          <w:bCs/>
          <w:color w:val="auto"/>
          <w:sz w:val="22"/>
          <w:szCs w:val="22"/>
          <w:lang w:val="en-GB"/>
        </w:rPr>
        <w:id w:val="1944192598"/>
        <w:docPartObj>
          <w:docPartGallery w:val="Table of Contents"/>
          <w:docPartUnique/>
        </w:docPartObj>
      </w:sdtPr>
      <w:sdtEndPr>
        <w:rPr>
          <w:rFonts w:asciiTheme="minorHAnsi" w:hAnsiTheme="minorHAnsi"/>
          <w:noProof/>
        </w:rPr>
      </w:sdtEndPr>
      <w:sdtContent>
        <w:p w14:paraId="6ECD83F9" w14:textId="06D663BE" w:rsidR="00B57C42" w:rsidRPr="00B57C42" w:rsidRDefault="00B57C42">
          <w:pPr>
            <w:pStyle w:val="TOCHeading"/>
            <w:rPr>
              <w:rFonts w:ascii="Gill Sans MT" w:hAnsi="Gill Sans MT"/>
              <w:b/>
              <w:bCs/>
            </w:rPr>
          </w:pPr>
          <w:r w:rsidRPr="00B57C42">
            <w:rPr>
              <w:rFonts w:ascii="Gill Sans MT" w:hAnsi="Gill Sans MT"/>
              <w:b/>
              <w:bCs/>
            </w:rPr>
            <w:t>Contents</w:t>
          </w:r>
        </w:p>
        <w:p w14:paraId="6CC5A232" w14:textId="77777777" w:rsidR="00B57C42" w:rsidRPr="002D79CB" w:rsidRDefault="00B57C42">
          <w:pPr>
            <w:pStyle w:val="TOC1"/>
            <w:tabs>
              <w:tab w:val="right" w:leader="dot" w:pos="9350"/>
            </w:tabs>
            <w:rPr>
              <w:rFonts w:ascii="Gill Sans MT" w:hAnsi="Gill Sans MT"/>
              <w:sz w:val="24"/>
              <w:szCs w:val="24"/>
            </w:rPr>
          </w:pPr>
        </w:p>
        <w:p w14:paraId="34D7CEA7" w14:textId="0FF64071" w:rsidR="00857A6E" w:rsidRDefault="00B57C42">
          <w:pPr>
            <w:pStyle w:val="TOC1"/>
            <w:tabs>
              <w:tab w:val="right" w:leader="dot" w:pos="9350"/>
            </w:tabs>
            <w:rPr>
              <w:rFonts w:eastAsiaTheme="minorEastAsia"/>
              <w:noProof/>
              <w:lang w:eastAsia="en-GB"/>
            </w:rPr>
          </w:pPr>
          <w:r w:rsidRPr="002D79CB">
            <w:rPr>
              <w:rFonts w:ascii="Gill Sans MT" w:hAnsi="Gill Sans MT"/>
              <w:sz w:val="24"/>
              <w:szCs w:val="24"/>
            </w:rPr>
            <w:fldChar w:fldCharType="begin"/>
          </w:r>
          <w:r w:rsidRPr="002D79CB">
            <w:rPr>
              <w:rFonts w:ascii="Gill Sans MT" w:hAnsi="Gill Sans MT"/>
              <w:sz w:val="24"/>
              <w:szCs w:val="24"/>
            </w:rPr>
            <w:instrText xml:space="preserve"> TOC \o "1-3" \h \z \u </w:instrText>
          </w:r>
          <w:r w:rsidRPr="002D79CB">
            <w:rPr>
              <w:rFonts w:ascii="Gill Sans MT" w:hAnsi="Gill Sans MT"/>
              <w:sz w:val="24"/>
              <w:szCs w:val="24"/>
            </w:rPr>
            <w:fldChar w:fldCharType="separate"/>
          </w:r>
          <w:hyperlink w:anchor="_Toc71758756" w:history="1">
            <w:r w:rsidR="00857A6E" w:rsidRPr="002F4996">
              <w:rPr>
                <w:rStyle w:val="Hyperlink"/>
                <w:noProof/>
              </w:rPr>
              <w:t>1. POLICY STATEMENT</w:t>
            </w:r>
            <w:r w:rsidR="00857A6E">
              <w:rPr>
                <w:noProof/>
                <w:webHidden/>
              </w:rPr>
              <w:tab/>
            </w:r>
            <w:r w:rsidR="00857A6E">
              <w:rPr>
                <w:noProof/>
                <w:webHidden/>
              </w:rPr>
              <w:fldChar w:fldCharType="begin"/>
            </w:r>
            <w:r w:rsidR="00857A6E">
              <w:rPr>
                <w:noProof/>
                <w:webHidden/>
              </w:rPr>
              <w:instrText xml:space="preserve"> PAGEREF _Toc71758756 \h </w:instrText>
            </w:r>
            <w:r w:rsidR="00857A6E">
              <w:rPr>
                <w:noProof/>
                <w:webHidden/>
              </w:rPr>
            </w:r>
            <w:r w:rsidR="00857A6E">
              <w:rPr>
                <w:noProof/>
                <w:webHidden/>
              </w:rPr>
              <w:fldChar w:fldCharType="separate"/>
            </w:r>
            <w:r w:rsidR="00857A6E">
              <w:rPr>
                <w:noProof/>
                <w:webHidden/>
              </w:rPr>
              <w:t>2</w:t>
            </w:r>
            <w:r w:rsidR="00857A6E">
              <w:rPr>
                <w:noProof/>
                <w:webHidden/>
              </w:rPr>
              <w:fldChar w:fldCharType="end"/>
            </w:r>
          </w:hyperlink>
        </w:p>
        <w:p w14:paraId="561FBE73" w14:textId="2C652784" w:rsidR="00857A6E" w:rsidRDefault="00857A6E">
          <w:pPr>
            <w:pStyle w:val="TOC1"/>
            <w:tabs>
              <w:tab w:val="left" w:pos="440"/>
              <w:tab w:val="right" w:leader="dot" w:pos="9350"/>
            </w:tabs>
            <w:rPr>
              <w:rFonts w:eastAsiaTheme="minorEastAsia"/>
              <w:noProof/>
              <w:lang w:eastAsia="en-GB"/>
            </w:rPr>
          </w:pPr>
          <w:hyperlink w:anchor="_Toc71758757" w:history="1">
            <w:r w:rsidRPr="002F4996">
              <w:rPr>
                <w:rStyle w:val="Hyperlink"/>
                <w:noProof/>
              </w:rPr>
              <w:t>2.</w:t>
            </w:r>
            <w:r>
              <w:rPr>
                <w:rFonts w:eastAsiaTheme="minorEastAsia"/>
                <w:noProof/>
                <w:lang w:eastAsia="en-GB"/>
              </w:rPr>
              <w:tab/>
            </w:r>
            <w:r w:rsidRPr="002F4996">
              <w:rPr>
                <w:rStyle w:val="Hyperlink"/>
                <w:noProof/>
              </w:rPr>
              <w:t>DEFINITIONS</w:t>
            </w:r>
            <w:r>
              <w:rPr>
                <w:noProof/>
                <w:webHidden/>
              </w:rPr>
              <w:tab/>
            </w:r>
            <w:r>
              <w:rPr>
                <w:noProof/>
                <w:webHidden/>
              </w:rPr>
              <w:fldChar w:fldCharType="begin"/>
            </w:r>
            <w:r>
              <w:rPr>
                <w:noProof/>
                <w:webHidden/>
              </w:rPr>
              <w:instrText xml:space="preserve"> PAGEREF _Toc71758757 \h </w:instrText>
            </w:r>
            <w:r>
              <w:rPr>
                <w:noProof/>
                <w:webHidden/>
              </w:rPr>
            </w:r>
            <w:r>
              <w:rPr>
                <w:noProof/>
                <w:webHidden/>
              </w:rPr>
              <w:fldChar w:fldCharType="separate"/>
            </w:r>
            <w:r>
              <w:rPr>
                <w:noProof/>
                <w:webHidden/>
              </w:rPr>
              <w:t>2</w:t>
            </w:r>
            <w:r>
              <w:rPr>
                <w:noProof/>
                <w:webHidden/>
              </w:rPr>
              <w:fldChar w:fldCharType="end"/>
            </w:r>
          </w:hyperlink>
        </w:p>
        <w:p w14:paraId="1ADA1D31" w14:textId="553BC060" w:rsidR="00857A6E" w:rsidRDefault="00857A6E">
          <w:pPr>
            <w:pStyle w:val="TOC1"/>
            <w:tabs>
              <w:tab w:val="left" w:pos="440"/>
              <w:tab w:val="right" w:leader="dot" w:pos="9350"/>
            </w:tabs>
            <w:rPr>
              <w:rFonts w:eastAsiaTheme="minorEastAsia"/>
              <w:noProof/>
              <w:lang w:eastAsia="en-GB"/>
            </w:rPr>
          </w:pPr>
          <w:hyperlink w:anchor="_Toc71758758" w:history="1">
            <w:r w:rsidRPr="002F4996">
              <w:rPr>
                <w:rStyle w:val="Hyperlink"/>
                <w:noProof/>
              </w:rPr>
              <w:t>3.</w:t>
            </w:r>
            <w:r>
              <w:rPr>
                <w:rFonts w:eastAsiaTheme="minorEastAsia"/>
                <w:noProof/>
                <w:lang w:eastAsia="en-GB"/>
              </w:rPr>
              <w:tab/>
            </w:r>
            <w:r w:rsidRPr="002F4996">
              <w:rPr>
                <w:rStyle w:val="Hyperlink"/>
                <w:noProof/>
              </w:rPr>
              <w:t>SCOPE OF THIS POLICY</w:t>
            </w:r>
            <w:r>
              <w:rPr>
                <w:noProof/>
                <w:webHidden/>
              </w:rPr>
              <w:tab/>
            </w:r>
            <w:r>
              <w:rPr>
                <w:noProof/>
                <w:webHidden/>
              </w:rPr>
              <w:fldChar w:fldCharType="begin"/>
            </w:r>
            <w:r>
              <w:rPr>
                <w:noProof/>
                <w:webHidden/>
              </w:rPr>
              <w:instrText xml:space="preserve"> PAGEREF _Toc71758758 \h </w:instrText>
            </w:r>
            <w:r>
              <w:rPr>
                <w:noProof/>
                <w:webHidden/>
              </w:rPr>
            </w:r>
            <w:r>
              <w:rPr>
                <w:noProof/>
                <w:webHidden/>
              </w:rPr>
              <w:fldChar w:fldCharType="separate"/>
            </w:r>
            <w:r>
              <w:rPr>
                <w:noProof/>
                <w:webHidden/>
              </w:rPr>
              <w:t>3</w:t>
            </w:r>
            <w:r>
              <w:rPr>
                <w:noProof/>
                <w:webHidden/>
              </w:rPr>
              <w:fldChar w:fldCharType="end"/>
            </w:r>
          </w:hyperlink>
        </w:p>
        <w:p w14:paraId="3C9EAB5B" w14:textId="496AF1B8" w:rsidR="00857A6E" w:rsidRDefault="00857A6E">
          <w:pPr>
            <w:pStyle w:val="TOC1"/>
            <w:tabs>
              <w:tab w:val="left" w:pos="440"/>
              <w:tab w:val="right" w:leader="dot" w:pos="9350"/>
            </w:tabs>
            <w:rPr>
              <w:rFonts w:eastAsiaTheme="minorEastAsia"/>
              <w:noProof/>
              <w:lang w:eastAsia="en-GB"/>
            </w:rPr>
          </w:pPr>
          <w:hyperlink w:anchor="_Toc71758759" w:history="1">
            <w:r w:rsidRPr="002F4996">
              <w:rPr>
                <w:rStyle w:val="Hyperlink"/>
                <w:noProof/>
              </w:rPr>
              <w:t>4.</w:t>
            </w:r>
            <w:r>
              <w:rPr>
                <w:rFonts w:eastAsiaTheme="minorEastAsia"/>
                <w:noProof/>
                <w:lang w:eastAsia="en-GB"/>
              </w:rPr>
              <w:tab/>
            </w:r>
            <w:r w:rsidRPr="002F4996">
              <w:rPr>
                <w:rStyle w:val="Hyperlink"/>
                <w:noProof/>
              </w:rPr>
              <w:t>CHILD SAFEGUARDING CORE PRINCIPLES</w:t>
            </w:r>
            <w:r>
              <w:rPr>
                <w:noProof/>
                <w:webHidden/>
              </w:rPr>
              <w:tab/>
            </w:r>
            <w:r>
              <w:rPr>
                <w:noProof/>
                <w:webHidden/>
              </w:rPr>
              <w:fldChar w:fldCharType="begin"/>
            </w:r>
            <w:r>
              <w:rPr>
                <w:noProof/>
                <w:webHidden/>
              </w:rPr>
              <w:instrText xml:space="preserve"> PAGEREF _Toc71758759 \h </w:instrText>
            </w:r>
            <w:r>
              <w:rPr>
                <w:noProof/>
                <w:webHidden/>
              </w:rPr>
            </w:r>
            <w:r>
              <w:rPr>
                <w:noProof/>
                <w:webHidden/>
              </w:rPr>
              <w:fldChar w:fldCharType="separate"/>
            </w:r>
            <w:r>
              <w:rPr>
                <w:noProof/>
                <w:webHidden/>
              </w:rPr>
              <w:t>3</w:t>
            </w:r>
            <w:r>
              <w:rPr>
                <w:noProof/>
                <w:webHidden/>
              </w:rPr>
              <w:fldChar w:fldCharType="end"/>
            </w:r>
          </w:hyperlink>
        </w:p>
        <w:p w14:paraId="2E2091A2" w14:textId="2A8D4707" w:rsidR="00857A6E" w:rsidRDefault="00857A6E">
          <w:pPr>
            <w:pStyle w:val="TOC1"/>
            <w:tabs>
              <w:tab w:val="left" w:pos="440"/>
              <w:tab w:val="right" w:leader="dot" w:pos="9350"/>
            </w:tabs>
            <w:rPr>
              <w:rFonts w:eastAsiaTheme="minorEastAsia"/>
              <w:noProof/>
              <w:lang w:eastAsia="en-GB"/>
            </w:rPr>
          </w:pPr>
          <w:hyperlink w:anchor="_Toc71758760" w:history="1">
            <w:r w:rsidRPr="002F4996">
              <w:rPr>
                <w:rStyle w:val="Hyperlink"/>
                <w:noProof/>
              </w:rPr>
              <w:t>5.</w:t>
            </w:r>
            <w:r>
              <w:rPr>
                <w:rFonts w:eastAsiaTheme="minorEastAsia"/>
                <w:noProof/>
                <w:lang w:eastAsia="en-GB"/>
              </w:rPr>
              <w:tab/>
            </w:r>
            <w:r w:rsidRPr="002F4996">
              <w:rPr>
                <w:rStyle w:val="Hyperlink"/>
                <w:noProof/>
              </w:rPr>
              <w:t>EXPECTATIONS OF OUR SUBGRANTEES</w:t>
            </w:r>
            <w:r>
              <w:rPr>
                <w:noProof/>
                <w:webHidden/>
              </w:rPr>
              <w:tab/>
            </w:r>
            <w:r>
              <w:rPr>
                <w:noProof/>
                <w:webHidden/>
              </w:rPr>
              <w:fldChar w:fldCharType="begin"/>
            </w:r>
            <w:r>
              <w:rPr>
                <w:noProof/>
                <w:webHidden/>
              </w:rPr>
              <w:instrText xml:space="preserve"> PAGEREF _Toc71758760 \h </w:instrText>
            </w:r>
            <w:r>
              <w:rPr>
                <w:noProof/>
                <w:webHidden/>
              </w:rPr>
            </w:r>
            <w:r>
              <w:rPr>
                <w:noProof/>
                <w:webHidden/>
              </w:rPr>
              <w:fldChar w:fldCharType="separate"/>
            </w:r>
            <w:r>
              <w:rPr>
                <w:noProof/>
                <w:webHidden/>
              </w:rPr>
              <w:t>4</w:t>
            </w:r>
            <w:r>
              <w:rPr>
                <w:noProof/>
                <w:webHidden/>
              </w:rPr>
              <w:fldChar w:fldCharType="end"/>
            </w:r>
          </w:hyperlink>
        </w:p>
        <w:p w14:paraId="327FC9F2" w14:textId="3D255BDD" w:rsidR="00857A6E" w:rsidRDefault="00857A6E">
          <w:pPr>
            <w:pStyle w:val="TOC1"/>
            <w:tabs>
              <w:tab w:val="left" w:pos="440"/>
              <w:tab w:val="right" w:leader="dot" w:pos="9350"/>
            </w:tabs>
            <w:rPr>
              <w:rFonts w:eastAsiaTheme="minorEastAsia"/>
              <w:noProof/>
              <w:lang w:eastAsia="en-GB"/>
            </w:rPr>
          </w:pPr>
          <w:hyperlink w:anchor="_Toc71758761" w:history="1">
            <w:r w:rsidRPr="002F4996">
              <w:rPr>
                <w:rStyle w:val="Hyperlink"/>
                <w:noProof/>
              </w:rPr>
              <w:t>6.</w:t>
            </w:r>
            <w:r>
              <w:rPr>
                <w:rFonts w:eastAsiaTheme="minorEastAsia"/>
                <w:noProof/>
                <w:lang w:eastAsia="en-GB"/>
              </w:rPr>
              <w:tab/>
            </w:r>
            <w:r w:rsidRPr="002F4996">
              <w:rPr>
                <w:rStyle w:val="Hyperlink"/>
                <w:noProof/>
              </w:rPr>
              <w:t>ISHDO ’S SAFEGUARDING COMMITMENT</w:t>
            </w:r>
            <w:r>
              <w:rPr>
                <w:noProof/>
                <w:webHidden/>
              </w:rPr>
              <w:tab/>
            </w:r>
            <w:r>
              <w:rPr>
                <w:noProof/>
                <w:webHidden/>
              </w:rPr>
              <w:fldChar w:fldCharType="begin"/>
            </w:r>
            <w:r>
              <w:rPr>
                <w:noProof/>
                <w:webHidden/>
              </w:rPr>
              <w:instrText xml:space="preserve"> PAGEREF _Toc71758761 \h </w:instrText>
            </w:r>
            <w:r>
              <w:rPr>
                <w:noProof/>
                <w:webHidden/>
              </w:rPr>
            </w:r>
            <w:r>
              <w:rPr>
                <w:noProof/>
                <w:webHidden/>
              </w:rPr>
              <w:fldChar w:fldCharType="separate"/>
            </w:r>
            <w:r>
              <w:rPr>
                <w:noProof/>
                <w:webHidden/>
              </w:rPr>
              <w:t>5</w:t>
            </w:r>
            <w:r>
              <w:rPr>
                <w:noProof/>
                <w:webHidden/>
              </w:rPr>
              <w:fldChar w:fldCharType="end"/>
            </w:r>
          </w:hyperlink>
        </w:p>
        <w:p w14:paraId="6B731770" w14:textId="33C6AE64" w:rsidR="00857A6E" w:rsidRDefault="00857A6E">
          <w:pPr>
            <w:pStyle w:val="TOC2"/>
            <w:tabs>
              <w:tab w:val="right" w:leader="dot" w:pos="9350"/>
            </w:tabs>
            <w:rPr>
              <w:rFonts w:eastAsiaTheme="minorEastAsia"/>
              <w:noProof/>
              <w:lang w:eastAsia="en-GB"/>
            </w:rPr>
          </w:pPr>
          <w:hyperlink w:anchor="_Toc71758762" w:history="1">
            <w:r w:rsidRPr="002F4996">
              <w:rPr>
                <w:rStyle w:val="Hyperlink"/>
                <w:noProof/>
              </w:rPr>
              <w:t>Awareness:</w:t>
            </w:r>
            <w:r>
              <w:rPr>
                <w:noProof/>
                <w:webHidden/>
              </w:rPr>
              <w:tab/>
            </w:r>
            <w:r>
              <w:rPr>
                <w:noProof/>
                <w:webHidden/>
              </w:rPr>
              <w:fldChar w:fldCharType="begin"/>
            </w:r>
            <w:r>
              <w:rPr>
                <w:noProof/>
                <w:webHidden/>
              </w:rPr>
              <w:instrText xml:space="preserve"> PAGEREF _Toc71758762 \h </w:instrText>
            </w:r>
            <w:r>
              <w:rPr>
                <w:noProof/>
                <w:webHidden/>
              </w:rPr>
            </w:r>
            <w:r>
              <w:rPr>
                <w:noProof/>
                <w:webHidden/>
              </w:rPr>
              <w:fldChar w:fldCharType="separate"/>
            </w:r>
            <w:r>
              <w:rPr>
                <w:noProof/>
                <w:webHidden/>
              </w:rPr>
              <w:t>5</w:t>
            </w:r>
            <w:r>
              <w:rPr>
                <w:noProof/>
                <w:webHidden/>
              </w:rPr>
              <w:fldChar w:fldCharType="end"/>
            </w:r>
          </w:hyperlink>
        </w:p>
        <w:p w14:paraId="39570B50" w14:textId="6EFD5934" w:rsidR="00857A6E" w:rsidRDefault="00857A6E">
          <w:pPr>
            <w:pStyle w:val="TOC2"/>
            <w:tabs>
              <w:tab w:val="right" w:leader="dot" w:pos="9350"/>
            </w:tabs>
            <w:rPr>
              <w:rFonts w:eastAsiaTheme="minorEastAsia"/>
              <w:noProof/>
              <w:lang w:eastAsia="en-GB"/>
            </w:rPr>
          </w:pPr>
          <w:hyperlink w:anchor="_Toc71758763" w:history="1">
            <w:r w:rsidRPr="002F4996">
              <w:rPr>
                <w:rStyle w:val="Hyperlink"/>
                <w:bCs/>
                <w:noProof/>
              </w:rPr>
              <w:t>Prevention:</w:t>
            </w:r>
            <w:r>
              <w:rPr>
                <w:noProof/>
                <w:webHidden/>
              </w:rPr>
              <w:tab/>
            </w:r>
            <w:r>
              <w:rPr>
                <w:noProof/>
                <w:webHidden/>
              </w:rPr>
              <w:fldChar w:fldCharType="begin"/>
            </w:r>
            <w:r>
              <w:rPr>
                <w:noProof/>
                <w:webHidden/>
              </w:rPr>
              <w:instrText xml:space="preserve"> PAGEREF _Toc71758763 \h </w:instrText>
            </w:r>
            <w:r>
              <w:rPr>
                <w:noProof/>
                <w:webHidden/>
              </w:rPr>
            </w:r>
            <w:r>
              <w:rPr>
                <w:noProof/>
                <w:webHidden/>
              </w:rPr>
              <w:fldChar w:fldCharType="separate"/>
            </w:r>
            <w:r>
              <w:rPr>
                <w:noProof/>
                <w:webHidden/>
              </w:rPr>
              <w:t>5</w:t>
            </w:r>
            <w:r>
              <w:rPr>
                <w:noProof/>
                <w:webHidden/>
              </w:rPr>
              <w:fldChar w:fldCharType="end"/>
            </w:r>
          </w:hyperlink>
        </w:p>
        <w:p w14:paraId="5B59DDFE" w14:textId="2A0AFC9D" w:rsidR="00857A6E" w:rsidRDefault="00857A6E">
          <w:pPr>
            <w:pStyle w:val="TOC2"/>
            <w:tabs>
              <w:tab w:val="right" w:leader="dot" w:pos="9350"/>
            </w:tabs>
            <w:rPr>
              <w:rFonts w:eastAsiaTheme="minorEastAsia"/>
              <w:noProof/>
              <w:lang w:eastAsia="en-GB"/>
            </w:rPr>
          </w:pPr>
          <w:hyperlink w:anchor="_Toc71758764" w:history="1">
            <w:r w:rsidRPr="002F4996">
              <w:rPr>
                <w:rStyle w:val="Hyperlink"/>
                <w:noProof/>
              </w:rPr>
              <w:t>Reporting:</w:t>
            </w:r>
            <w:r>
              <w:rPr>
                <w:noProof/>
                <w:webHidden/>
              </w:rPr>
              <w:tab/>
            </w:r>
            <w:r>
              <w:rPr>
                <w:noProof/>
                <w:webHidden/>
              </w:rPr>
              <w:fldChar w:fldCharType="begin"/>
            </w:r>
            <w:r>
              <w:rPr>
                <w:noProof/>
                <w:webHidden/>
              </w:rPr>
              <w:instrText xml:space="preserve"> PAGEREF _Toc71758764 \h </w:instrText>
            </w:r>
            <w:r>
              <w:rPr>
                <w:noProof/>
                <w:webHidden/>
              </w:rPr>
            </w:r>
            <w:r>
              <w:rPr>
                <w:noProof/>
                <w:webHidden/>
              </w:rPr>
              <w:fldChar w:fldCharType="separate"/>
            </w:r>
            <w:r>
              <w:rPr>
                <w:noProof/>
                <w:webHidden/>
              </w:rPr>
              <w:t>6</w:t>
            </w:r>
            <w:r>
              <w:rPr>
                <w:noProof/>
                <w:webHidden/>
              </w:rPr>
              <w:fldChar w:fldCharType="end"/>
            </w:r>
          </w:hyperlink>
        </w:p>
        <w:p w14:paraId="21A642A0" w14:textId="2DFB30F3" w:rsidR="00857A6E" w:rsidRDefault="00857A6E">
          <w:pPr>
            <w:pStyle w:val="TOC2"/>
            <w:tabs>
              <w:tab w:val="right" w:leader="dot" w:pos="9350"/>
            </w:tabs>
            <w:rPr>
              <w:rFonts w:eastAsiaTheme="minorEastAsia"/>
              <w:noProof/>
              <w:lang w:eastAsia="en-GB"/>
            </w:rPr>
          </w:pPr>
          <w:hyperlink w:anchor="_Toc71758765" w:history="1">
            <w:r w:rsidRPr="002F4996">
              <w:rPr>
                <w:rStyle w:val="Hyperlink"/>
                <w:noProof/>
              </w:rPr>
              <w:t>Responding:</w:t>
            </w:r>
            <w:r>
              <w:rPr>
                <w:noProof/>
                <w:webHidden/>
              </w:rPr>
              <w:tab/>
            </w:r>
            <w:r>
              <w:rPr>
                <w:noProof/>
                <w:webHidden/>
              </w:rPr>
              <w:fldChar w:fldCharType="begin"/>
            </w:r>
            <w:r>
              <w:rPr>
                <w:noProof/>
                <w:webHidden/>
              </w:rPr>
              <w:instrText xml:space="preserve"> PAGEREF _Toc71758765 \h </w:instrText>
            </w:r>
            <w:r>
              <w:rPr>
                <w:noProof/>
                <w:webHidden/>
              </w:rPr>
            </w:r>
            <w:r>
              <w:rPr>
                <w:noProof/>
                <w:webHidden/>
              </w:rPr>
              <w:fldChar w:fldCharType="separate"/>
            </w:r>
            <w:r>
              <w:rPr>
                <w:noProof/>
                <w:webHidden/>
              </w:rPr>
              <w:t>6</w:t>
            </w:r>
            <w:r>
              <w:rPr>
                <w:noProof/>
                <w:webHidden/>
              </w:rPr>
              <w:fldChar w:fldCharType="end"/>
            </w:r>
          </w:hyperlink>
        </w:p>
        <w:p w14:paraId="0256B671" w14:textId="4B2233DD" w:rsidR="00857A6E" w:rsidRDefault="00857A6E">
          <w:pPr>
            <w:pStyle w:val="TOC2"/>
            <w:tabs>
              <w:tab w:val="right" w:leader="dot" w:pos="9350"/>
            </w:tabs>
            <w:rPr>
              <w:rFonts w:eastAsiaTheme="minorEastAsia"/>
              <w:noProof/>
              <w:lang w:eastAsia="en-GB"/>
            </w:rPr>
          </w:pPr>
          <w:hyperlink w:anchor="_Toc71758766" w:history="1">
            <w:r w:rsidRPr="002F4996">
              <w:rPr>
                <w:rStyle w:val="Hyperlink"/>
                <w:noProof/>
              </w:rPr>
              <w:t>Investigating:</w:t>
            </w:r>
            <w:r>
              <w:rPr>
                <w:noProof/>
                <w:webHidden/>
              </w:rPr>
              <w:tab/>
            </w:r>
            <w:r>
              <w:rPr>
                <w:noProof/>
                <w:webHidden/>
              </w:rPr>
              <w:fldChar w:fldCharType="begin"/>
            </w:r>
            <w:r>
              <w:rPr>
                <w:noProof/>
                <w:webHidden/>
              </w:rPr>
              <w:instrText xml:space="preserve"> PAGEREF _Toc71758766 \h </w:instrText>
            </w:r>
            <w:r>
              <w:rPr>
                <w:noProof/>
                <w:webHidden/>
              </w:rPr>
            </w:r>
            <w:r>
              <w:rPr>
                <w:noProof/>
                <w:webHidden/>
              </w:rPr>
              <w:fldChar w:fldCharType="separate"/>
            </w:r>
            <w:r>
              <w:rPr>
                <w:noProof/>
                <w:webHidden/>
              </w:rPr>
              <w:t>7</w:t>
            </w:r>
            <w:r>
              <w:rPr>
                <w:noProof/>
                <w:webHidden/>
              </w:rPr>
              <w:fldChar w:fldCharType="end"/>
            </w:r>
          </w:hyperlink>
        </w:p>
        <w:p w14:paraId="53A1B702" w14:textId="701C0BF7" w:rsidR="00857A6E" w:rsidRDefault="00857A6E">
          <w:pPr>
            <w:pStyle w:val="TOC2"/>
            <w:tabs>
              <w:tab w:val="right" w:leader="dot" w:pos="9350"/>
            </w:tabs>
            <w:rPr>
              <w:rFonts w:eastAsiaTheme="minorEastAsia"/>
              <w:noProof/>
              <w:lang w:eastAsia="en-GB"/>
            </w:rPr>
          </w:pPr>
          <w:hyperlink w:anchor="_Toc71758767" w:history="1">
            <w:r w:rsidRPr="002F4996">
              <w:rPr>
                <w:rStyle w:val="Hyperlink"/>
                <w:noProof/>
              </w:rPr>
              <w:t>Training and Education:</w:t>
            </w:r>
            <w:r>
              <w:rPr>
                <w:noProof/>
                <w:webHidden/>
              </w:rPr>
              <w:tab/>
            </w:r>
            <w:r>
              <w:rPr>
                <w:noProof/>
                <w:webHidden/>
              </w:rPr>
              <w:fldChar w:fldCharType="begin"/>
            </w:r>
            <w:r>
              <w:rPr>
                <w:noProof/>
                <w:webHidden/>
              </w:rPr>
              <w:instrText xml:space="preserve"> PAGEREF _Toc71758767 \h </w:instrText>
            </w:r>
            <w:r>
              <w:rPr>
                <w:noProof/>
                <w:webHidden/>
              </w:rPr>
            </w:r>
            <w:r>
              <w:rPr>
                <w:noProof/>
                <w:webHidden/>
              </w:rPr>
              <w:fldChar w:fldCharType="separate"/>
            </w:r>
            <w:r>
              <w:rPr>
                <w:noProof/>
                <w:webHidden/>
              </w:rPr>
              <w:t>8</w:t>
            </w:r>
            <w:r>
              <w:rPr>
                <w:noProof/>
                <w:webHidden/>
              </w:rPr>
              <w:fldChar w:fldCharType="end"/>
            </w:r>
          </w:hyperlink>
        </w:p>
        <w:p w14:paraId="7DF6BD23" w14:textId="3A7B409A" w:rsidR="00857A6E" w:rsidRDefault="00857A6E">
          <w:pPr>
            <w:pStyle w:val="TOC2"/>
            <w:tabs>
              <w:tab w:val="right" w:leader="dot" w:pos="9350"/>
            </w:tabs>
            <w:rPr>
              <w:rFonts w:eastAsiaTheme="minorEastAsia"/>
              <w:noProof/>
              <w:lang w:eastAsia="en-GB"/>
            </w:rPr>
          </w:pPr>
          <w:hyperlink w:anchor="_Toc71758768" w:history="1">
            <w:r w:rsidRPr="002F4996">
              <w:rPr>
                <w:rStyle w:val="Hyperlink"/>
                <w:noProof/>
              </w:rPr>
              <w:t>Media and Communications:</w:t>
            </w:r>
            <w:r>
              <w:rPr>
                <w:noProof/>
                <w:webHidden/>
              </w:rPr>
              <w:tab/>
            </w:r>
            <w:r>
              <w:rPr>
                <w:noProof/>
                <w:webHidden/>
              </w:rPr>
              <w:fldChar w:fldCharType="begin"/>
            </w:r>
            <w:r>
              <w:rPr>
                <w:noProof/>
                <w:webHidden/>
              </w:rPr>
              <w:instrText xml:space="preserve"> PAGEREF _Toc71758768 \h </w:instrText>
            </w:r>
            <w:r>
              <w:rPr>
                <w:noProof/>
                <w:webHidden/>
              </w:rPr>
            </w:r>
            <w:r>
              <w:rPr>
                <w:noProof/>
                <w:webHidden/>
              </w:rPr>
              <w:fldChar w:fldCharType="separate"/>
            </w:r>
            <w:r>
              <w:rPr>
                <w:noProof/>
                <w:webHidden/>
              </w:rPr>
              <w:t>8</w:t>
            </w:r>
            <w:r>
              <w:rPr>
                <w:noProof/>
                <w:webHidden/>
              </w:rPr>
              <w:fldChar w:fldCharType="end"/>
            </w:r>
          </w:hyperlink>
        </w:p>
        <w:p w14:paraId="7DC2F0C1" w14:textId="53E54292" w:rsidR="00857A6E" w:rsidRDefault="00857A6E">
          <w:pPr>
            <w:pStyle w:val="TOC2"/>
            <w:tabs>
              <w:tab w:val="right" w:leader="dot" w:pos="9350"/>
            </w:tabs>
            <w:rPr>
              <w:rFonts w:eastAsiaTheme="minorEastAsia"/>
              <w:noProof/>
              <w:lang w:eastAsia="en-GB"/>
            </w:rPr>
          </w:pPr>
          <w:hyperlink w:anchor="_Toc71758769" w:history="1">
            <w:r w:rsidRPr="002F4996">
              <w:rPr>
                <w:rStyle w:val="Hyperlink"/>
                <w:noProof/>
              </w:rPr>
              <w:t>Monitoring and Review:</w:t>
            </w:r>
            <w:r>
              <w:rPr>
                <w:noProof/>
                <w:webHidden/>
              </w:rPr>
              <w:tab/>
            </w:r>
            <w:r>
              <w:rPr>
                <w:noProof/>
                <w:webHidden/>
              </w:rPr>
              <w:fldChar w:fldCharType="begin"/>
            </w:r>
            <w:r>
              <w:rPr>
                <w:noProof/>
                <w:webHidden/>
              </w:rPr>
              <w:instrText xml:space="preserve"> PAGEREF _Toc71758769 \h </w:instrText>
            </w:r>
            <w:r>
              <w:rPr>
                <w:noProof/>
                <w:webHidden/>
              </w:rPr>
            </w:r>
            <w:r>
              <w:rPr>
                <w:noProof/>
                <w:webHidden/>
              </w:rPr>
              <w:fldChar w:fldCharType="separate"/>
            </w:r>
            <w:r>
              <w:rPr>
                <w:noProof/>
                <w:webHidden/>
              </w:rPr>
              <w:t>9</w:t>
            </w:r>
            <w:r>
              <w:rPr>
                <w:noProof/>
                <w:webHidden/>
              </w:rPr>
              <w:fldChar w:fldCharType="end"/>
            </w:r>
          </w:hyperlink>
        </w:p>
        <w:p w14:paraId="3A9B24DC" w14:textId="7FA5EF18" w:rsidR="00857A6E" w:rsidRDefault="00857A6E">
          <w:pPr>
            <w:pStyle w:val="TOC1"/>
            <w:tabs>
              <w:tab w:val="right" w:leader="dot" w:pos="9350"/>
            </w:tabs>
            <w:rPr>
              <w:rFonts w:eastAsiaTheme="minorEastAsia"/>
              <w:noProof/>
              <w:lang w:eastAsia="en-GB"/>
            </w:rPr>
          </w:pPr>
          <w:hyperlink w:anchor="_Toc71758770" w:history="1">
            <w:r w:rsidRPr="002F4996">
              <w:rPr>
                <w:rStyle w:val="Hyperlink"/>
                <w:noProof/>
              </w:rPr>
              <w:t>ANNEX 1 – CODE OF BEHAVIOUR</w:t>
            </w:r>
            <w:r>
              <w:rPr>
                <w:noProof/>
                <w:webHidden/>
              </w:rPr>
              <w:tab/>
            </w:r>
            <w:r>
              <w:rPr>
                <w:noProof/>
                <w:webHidden/>
              </w:rPr>
              <w:fldChar w:fldCharType="begin"/>
            </w:r>
            <w:r>
              <w:rPr>
                <w:noProof/>
                <w:webHidden/>
              </w:rPr>
              <w:instrText xml:space="preserve"> PAGEREF _Toc71758770 \h </w:instrText>
            </w:r>
            <w:r>
              <w:rPr>
                <w:noProof/>
                <w:webHidden/>
              </w:rPr>
            </w:r>
            <w:r>
              <w:rPr>
                <w:noProof/>
                <w:webHidden/>
              </w:rPr>
              <w:fldChar w:fldCharType="separate"/>
            </w:r>
            <w:r>
              <w:rPr>
                <w:noProof/>
                <w:webHidden/>
              </w:rPr>
              <w:t>10</w:t>
            </w:r>
            <w:r>
              <w:rPr>
                <w:noProof/>
                <w:webHidden/>
              </w:rPr>
              <w:fldChar w:fldCharType="end"/>
            </w:r>
          </w:hyperlink>
        </w:p>
        <w:p w14:paraId="6CE1D26D" w14:textId="515F084E" w:rsidR="00857A6E" w:rsidRDefault="00857A6E">
          <w:pPr>
            <w:pStyle w:val="TOC1"/>
            <w:tabs>
              <w:tab w:val="right" w:leader="dot" w:pos="9350"/>
            </w:tabs>
            <w:rPr>
              <w:rFonts w:eastAsiaTheme="minorEastAsia"/>
              <w:noProof/>
              <w:lang w:eastAsia="en-GB"/>
            </w:rPr>
          </w:pPr>
          <w:hyperlink w:anchor="_Toc71758771" w:history="1">
            <w:r w:rsidRPr="002F4996">
              <w:rPr>
                <w:rStyle w:val="Hyperlink"/>
                <w:noProof/>
              </w:rPr>
              <w:t>ANNEX 2 – Child Protection Acknowledgment Form</w:t>
            </w:r>
            <w:r>
              <w:rPr>
                <w:noProof/>
                <w:webHidden/>
              </w:rPr>
              <w:tab/>
            </w:r>
            <w:r>
              <w:rPr>
                <w:noProof/>
                <w:webHidden/>
              </w:rPr>
              <w:fldChar w:fldCharType="begin"/>
            </w:r>
            <w:r>
              <w:rPr>
                <w:noProof/>
                <w:webHidden/>
              </w:rPr>
              <w:instrText xml:space="preserve"> PAGEREF _Toc71758771 \h </w:instrText>
            </w:r>
            <w:r>
              <w:rPr>
                <w:noProof/>
                <w:webHidden/>
              </w:rPr>
            </w:r>
            <w:r>
              <w:rPr>
                <w:noProof/>
                <w:webHidden/>
              </w:rPr>
              <w:fldChar w:fldCharType="separate"/>
            </w:r>
            <w:r>
              <w:rPr>
                <w:noProof/>
                <w:webHidden/>
              </w:rPr>
              <w:t>12</w:t>
            </w:r>
            <w:r>
              <w:rPr>
                <w:noProof/>
                <w:webHidden/>
              </w:rPr>
              <w:fldChar w:fldCharType="end"/>
            </w:r>
          </w:hyperlink>
        </w:p>
        <w:p w14:paraId="5D4CECFA" w14:textId="2E529CE1" w:rsidR="00B57C42" w:rsidRDefault="00B57C42">
          <w:r w:rsidRPr="002D79CB">
            <w:rPr>
              <w:rFonts w:ascii="Gill Sans MT" w:hAnsi="Gill Sans MT"/>
              <w:b/>
              <w:bCs/>
              <w:noProof/>
              <w:sz w:val="24"/>
              <w:szCs w:val="24"/>
            </w:rPr>
            <w:fldChar w:fldCharType="end"/>
          </w:r>
        </w:p>
      </w:sdtContent>
    </w:sdt>
    <w:p w14:paraId="5F26A31D" w14:textId="77777777" w:rsidR="00B57C42" w:rsidRDefault="00B57C42">
      <w:r>
        <w:br w:type="page"/>
      </w:r>
    </w:p>
    <w:p w14:paraId="6411ED9C" w14:textId="77777777" w:rsidR="000470DE" w:rsidRDefault="000470DE"/>
    <w:p w14:paraId="6296A0DE" w14:textId="79C3948B" w:rsidR="005D4C33" w:rsidRPr="00D12C22" w:rsidRDefault="005D4C33">
      <w:pPr>
        <w:rPr>
          <w:b/>
          <w:bCs/>
          <w:sz w:val="36"/>
          <w:szCs w:val="36"/>
        </w:rPr>
      </w:pPr>
      <w:r w:rsidRPr="00D12C22">
        <w:rPr>
          <w:b/>
          <w:bCs/>
          <w:sz w:val="36"/>
          <w:szCs w:val="36"/>
        </w:rPr>
        <w:t xml:space="preserve">CHILD SAFEGUARDING AND PROTECTION POLICY </w:t>
      </w:r>
    </w:p>
    <w:p w14:paraId="503C4D22" w14:textId="77777777" w:rsidR="005D4C33" w:rsidRDefault="005D4C33"/>
    <w:p w14:paraId="565719A4" w14:textId="3FD8EBD5" w:rsidR="005D4C33" w:rsidRPr="000470DE" w:rsidRDefault="00D22307" w:rsidP="000470DE">
      <w:pPr>
        <w:pStyle w:val="Heading1"/>
      </w:pPr>
      <w:bookmarkStart w:id="0" w:name="_Toc71758756"/>
      <w:r>
        <w:t>1</w:t>
      </w:r>
      <w:r w:rsidR="00B57C42">
        <w:t>.</w:t>
      </w:r>
      <w:r>
        <w:t xml:space="preserve"> </w:t>
      </w:r>
      <w:r w:rsidR="005D4C33" w:rsidRPr="000470DE">
        <w:t>POLICY STATEMENT</w:t>
      </w:r>
      <w:bookmarkEnd w:id="0"/>
      <w:r w:rsidR="005D4C33" w:rsidRPr="000470DE">
        <w:t xml:space="preserve"> </w:t>
      </w:r>
    </w:p>
    <w:p w14:paraId="3CC557BC" w14:textId="77777777" w:rsidR="000470DE" w:rsidRDefault="000470DE"/>
    <w:p w14:paraId="23718465" w14:textId="54D9A615" w:rsidR="005D4C33" w:rsidRPr="00D12C22" w:rsidRDefault="005D4C33">
      <w:pPr>
        <w:rPr>
          <w:rFonts w:ascii="Gill Sans MT" w:hAnsi="Gill Sans MT"/>
          <w:sz w:val="24"/>
          <w:szCs w:val="24"/>
        </w:rPr>
      </w:pPr>
      <w:r w:rsidRPr="00D12C22">
        <w:rPr>
          <w:rFonts w:ascii="Gill Sans MT" w:hAnsi="Gill Sans MT"/>
          <w:sz w:val="24"/>
          <w:szCs w:val="24"/>
        </w:rPr>
        <w:t xml:space="preserve">At ISHDO we are committed to recognising, promoting and protecting the rights of all children.  ISHDO believes that the welfare of children is the highest priority and that is it the responsibility of everyone who works for and with </w:t>
      </w:r>
      <w:proofErr w:type="gramStart"/>
      <w:r w:rsidRPr="00D12C22">
        <w:rPr>
          <w:rFonts w:ascii="Gill Sans MT" w:hAnsi="Gill Sans MT"/>
          <w:sz w:val="24"/>
          <w:szCs w:val="24"/>
        </w:rPr>
        <w:t>ISHDO  to</w:t>
      </w:r>
      <w:proofErr w:type="gramEnd"/>
      <w:r w:rsidRPr="00D12C22">
        <w:rPr>
          <w:rFonts w:ascii="Gill Sans MT" w:hAnsi="Gill Sans MT"/>
          <w:sz w:val="24"/>
          <w:szCs w:val="24"/>
        </w:rPr>
        <w:t xml:space="preserve"> ensure that children are protected from abuse and exploitation.  We recognise that safeguarding considerations permeate all aspects of ISHDO ’s work and we strive to prioritise safeguarding in all ISHDO ’s policies, practices and activities. </w:t>
      </w:r>
    </w:p>
    <w:p w14:paraId="38AA75B4" w14:textId="77777777" w:rsidR="005D4C33" w:rsidRPr="00D12C22" w:rsidRDefault="005D4C33">
      <w:pPr>
        <w:rPr>
          <w:rFonts w:ascii="Gill Sans MT" w:hAnsi="Gill Sans MT"/>
          <w:sz w:val="24"/>
          <w:szCs w:val="24"/>
        </w:rPr>
      </w:pPr>
      <w:r w:rsidRPr="00D12C22">
        <w:rPr>
          <w:rFonts w:ascii="Gill Sans MT" w:hAnsi="Gill Sans MT"/>
          <w:sz w:val="24"/>
          <w:szCs w:val="24"/>
        </w:rPr>
        <w:t xml:space="preserve">In line with the United Nations Convention on the Rights of the Child (UNCRC), we recognise that all children, (meaning children under the age of 18 years), have a right to protection and freedom from abuse, including exploitation, regardless of age, disability, gender, racial heritage, religious belief, sexual orientation or identity. </w:t>
      </w:r>
    </w:p>
    <w:p w14:paraId="099351A4" w14:textId="1DDDE207" w:rsidR="005D4C33" w:rsidRPr="00D12C22" w:rsidRDefault="005D4C33">
      <w:pPr>
        <w:rPr>
          <w:rFonts w:ascii="Gill Sans MT" w:hAnsi="Gill Sans MT"/>
          <w:sz w:val="24"/>
          <w:szCs w:val="24"/>
        </w:rPr>
      </w:pPr>
      <w:r w:rsidRPr="00D12C22">
        <w:rPr>
          <w:rFonts w:ascii="Gill Sans MT" w:hAnsi="Gill Sans MT"/>
          <w:sz w:val="24"/>
          <w:szCs w:val="24"/>
        </w:rPr>
        <w:t xml:space="preserve">We require all ISHDO Personnel and partners to uphold and demonstrate best practice in child safeguarding and protection to ensure that children who come in contact with ISHDO Personnel and/or staff of subrecipient partners are protected from any form of abuse or exploitation. </w:t>
      </w:r>
    </w:p>
    <w:p w14:paraId="361FB452" w14:textId="6A565BDD" w:rsidR="005D4C33" w:rsidRDefault="00B57C42" w:rsidP="000470DE">
      <w:pPr>
        <w:pStyle w:val="Heading1"/>
      </w:pPr>
      <w:bookmarkStart w:id="1" w:name="_Toc71758757"/>
      <w:r>
        <w:t>2.</w:t>
      </w:r>
      <w:r>
        <w:tab/>
      </w:r>
      <w:r w:rsidR="005D4C33">
        <w:t>DEFINITIONS</w:t>
      </w:r>
      <w:bookmarkEnd w:id="1"/>
      <w:r w:rsidR="005D4C33">
        <w:t xml:space="preserve"> </w:t>
      </w:r>
    </w:p>
    <w:p w14:paraId="3D04A863" w14:textId="77777777" w:rsidR="003E084C" w:rsidRPr="00D12C22" w:rsidRDefault="003E084C" w:rsidP="003E084C">
      <w:pPr>
        <w:rPr>
          <w:rFonts w:ascii="Gill Sans MT" w:hAnsi="Gill Sans MT"/>
          <w:sz w:val="24"/>
          <w:szCs w:val="24"/>
        </w:rPr>
      </w:pPr>
      <w:r w:rsidRPr="00D12C22">
        <w:rPr>
          <w:rFonts w:ascii="Gill Sans MT" w:hAnsi="Gill Sans MT"/>
          <w:sz w:val="24"/>
          <w:szCs w:val="24"/>
        </w:rPr>
        <w:t xml:space="preserve">The following definitions apply for purposes of this provision: </w:t>
      </w:r>
    </w:p>
    <w:p w14:paraId="4134A7E3" w14:textId="06A959E6" w:rsidR="003E084C" w:rsidRPr="00D12C22" w:rsidRDefault="003E084C" w:rsidP="00B57C42">
      <w:pPr>
        <w:pStyle w:val="ListParagraph"/>
        <w:numPr>
          <w:ilvl w:val="0"/>
          <w:numId w:val="18"/>
        </w:numPr>
        <w:rPr>
          <w:rFonts w:ascii="Gill Sans MT" w:hAnsi="Gill Sans MT"/>
          <w:sz w:val="24"/>
          <w:szCs w:val="24"/>
        </w:rPr>
      </w:pPr>
      <w:r w:rsidRPr="00B57C42">
        <w:rPr>
          <w:rFonts w:ascii="Gill Sans MT" w:hAnsi="Gill Sans MT"/>
          <w:b/>
          <w:bCs/>
          <w:sz w:val="24"/>
          <w:szCs w:val="24"/>
        </w:rPr>
        <w:t>Child:</w:t>
      </w:r>
      <w:r w:rsidRPr="00D12C22">
        <w:rPr>
          <w:rFonts w:ascii="Gill Sans MT" w:hAnsi="Gill Sans MT"/>
          <w:sz w:val="24"/>
          <w:szCs w:val="24"/>
        </w:rPr>
        <w:t xml:space="preserve"> A child or children are defined as persons who have not attained 18 years of age. </w:t>
      </w:r>
    </w:p>
    <w:p w14:paraId="1A9E480C" w14:textId="49C4A8CB" w:rsidR="003E084C" w:rsidRPr="00D12C22" w:rsidRDefault="003E084C" w:rsidP="00B57C42">
      <w:pPr>
        <w:pStyle w:val="ListParagraph"/>
        <w:numPr>
          <w:ilvl w:val="0"/>
          <w:numId w:val="18"/>
        </w:numPr>
        <w:jc w:val="both"/>
        <w:rPr>
          <w:rFonts w:ascii="Gill Sans MT" w:hAnsi="Gill Sans MT"/>
          <w:sz w:val="24"/>
          <w:szCs w:val="24"/>
        </w:rPr>
      </w:pPr>
      <w:r w:rsidRPr="00B57C42">
        <w:rPr>
          <w:rFonts w:ascii="Gill Sans MT" w:hAnsi="Gill Sans MT"/>
          <w:b/>
          <w:bCs/>
          <w:sz w:val="24"/>
          <w:szCs w:val="24"/>
        </w:rPr>
        <w:t>Child abuse, exploitation, or neglect:</w:t>
      </w:r>
      <w:r w:rsidRPr="00D12C22">
        <w:rPr>
          <w:rFonts w:ascii="Gill Sans MT" w:hAnsi="Gill Sans MT"/>
          <w:sz w:val="24"/>
          <w:szCs w:val="24"/>
        </w:rPr>
        <w:t xml:space="preserve"> Constitutes any form of physical abuse; emotional ill-treatment; sexual abuse; neglect or insufficient supervision; trafficking; or commercial, transactional, </w:t>
      </w:r>
      <w:proofErr w:type="spellStart"/>
      <w:r w:rsidRPr="00D12C22">
        <w:rPr>
          <w:rFonts w:ascii="Gill Sans MT" w:hAnsi="Gill Sans MT"/>
          <w:sz w:val="24"/>
          <w:szCs w:val="24"/>
        </w:rPr>
        <w:t>labor</w:t>
      </w:r>
      <w:proofErr w:type="spellEnd"/>
      <w:r w:rsidRPr="00D12C22">
        <w:rPr>
          <w:rFonts w:ascii="Gill Sans MT" w:hAnsi="Gill Sans MT"/>
          <w:sz w:val="24"/>
          <w:szCs w:val="24"/>
        </w:rPr>
        <w:t xml:space="preserve">, or other exploitation resulting in actual or potential harm to the child’s health, well-being, survival, development, or dignity. It includes, but is not limited to: any act or failure to act which results in death, serious physical or emotional harm to a child, or an act or failure to act which presents an imminent risk of serious harm to a child. </w:t>
      </w:r>
    </w:p>
    <w:p w14:paraId="0ED95881" w14:textId="10F2D68B" w:rsidR="003E084C" w:rsidRPr="00D12C22" w:rsidRDefault="003E084C" w:rsidP="00B57C42">
      <w:pPr>
        <w:pStyle w:val="ListParagraph"/>
        <w:numPr>
          <w:ilvl w:val="0"/>
          <w:numId w:val="18"/>
        </w:numPr>
        <w:jc w:val="both"/>
        <w:rPr>
          <w:rFonts w:ascii="Gill Sans MT" w:hAnsi="Gill Sans MT"/>
          <w:sz w:val="24"/>
          <w:szCs w:val="24"/>
        </w:rPr>
      </w:pPr>
      <w:r w:rsidRPr="00B57C42">
        <w:rPr>
          <w:rFonts w:ascii="Gill Sans MT" w:hAnsi="Gill Sans MT"/>
          <w:b/>
          <w:bCs/>
          <w:sz w:val="24"/>
          <w:szCs w:val="24"/>
        </w:rPr>
        <w:t>Physical abuse:</w:t>
      </w:r>
      <w:r w:rsidRPr="00D12C22">
        <w:rPr>
          <w:rFonts w:ascii="Gill Sans MT" w:hAnsi="Gill Sans MT"/>
          <w:sz w:val="24"/>
          <w:szCs w:val="24"/>
        </w:rPr>
        <w:t xml:space="preserve"> Constitutes acts or failures to act resulting in injury (not necessarily visible), unnecessary or unjustified pain or suffering without causing injury, harm or risk of harm to a child’s health or welfare, or death. Such acts may include, but are not limited to: punching, beating, kicking, biting, shaking, throwing, stabbing, choking, or hitting (regardless of object used), or burning. These acts are considered abuse regardless of whether they were intended to hurt the child. </w:t>
      </w:r>
    </w:p>
    <w:p w14:paraId="7FA742F6" w14:textId="144C271E" w:rsidR="003E084C" w:rsidRPr="00D12C22" w:rsidRDefault="003E084C" w:rsidP="00B57C42">
      <w:pPr>
        <w:pStyle w:val="ListParagraph"/>
        <w:numPr>
          <w:ilvl w:val="0"/>
          <w:numId w:val="18"/>
        </w:numPr>
        <w:jc w:val="both"/>
        <w:rPr>
          <w:rFonts w:ascii="Gill Sans MT" w:hAnsi="Gill Sans MT"/>
          <w:sz w:val="24"/>
          <w:szCs w:val="24"/>
        </w:rPr>
      </w:pPr>
      <w:r w:rsidRPr="00B57C42">
        <w:rPr>
          <w:rFonts w:ascii="Gill Sans MT" w:hAnsi="Gill Sans MT"/>
          <w:b/>
          <w:bCs/>
          <w:sz w:val="24"/>
          <w:szCs w:val="24"/>
        </w:rPr>
        <w:lastRenderedPageBreak/>
        <w:t>Sexual Abuse:</w:t>
      </w:r>
      <w:r w:rsidRPr="00D12C22">
        <w:rPr>
          <w:rFonts w:ascii="Gill Sans MT" w:hAnsi="Gill Sans MT"/>
          <w:sz w:val="24"/>
          <w:szCs w:val="24"/>
        </w:rPr>
        <w:t xml:space="preserve"> Constitutes fondling a child's genitals, penetration, incest, rape, sodomy, indecent exposure, and exploitation through prostitution or the production of pornographic materials. </w:t>
      </w:r>
    </w:p>
    <w:p w14:paraId="55EA1B7E" w14:textId="78F334F1" w:rsidR="003E084C" w:rsidRPr="00D12C22" w:rsidRDefault="003E084C" w:rsidP="00B57C42">
      <w:pPr>
        <w:pStyle w:val="ListParagraph"/>
        <w:numPr>
          <w:ilvl w:val="0"/>
          <w:numId w:val="18"/>
        </w:numPr>
        <w:jc w:val="both"/>
        <w:rPr>
          <w:rFonts w:ascii="Gill Sans MT" w:hAnsi="Gill Sans MT"/>
          <w:sz w:val="24"/>
          <w:szCs w:val="24"/>
        </w:rPr>
      </w:pPr>
      <w:r w:rsidRPr="00B57C42">
        <w:rPr>
          <w:rFonts w:ascii="Gill Sans MT" w:hAnsi="Gill Sans MT"/>
          <w:b/>
          <w:bCs/>
          <w:sz w:val="24"/>
          <w:szCs w:val="24"/>
        </w:rPr>
        <w:t>Emotional abuse or ill treatment:</w:t>
      </w:r>
      <w:r w:rsidRPr="00D12C22">
        <w:rPr>
          <w:rFonts w:ascii="Gill Sans MT" w:hAnsi="Gill Sans MT"/>
          <w:sz w:val="24"/>
          <w:szCs w:val="24"/>
        </w:rPr>
        <w:t xml:space="preserve"> Constitutes injury to the psychological capacity or emotional stability of the child caused by acts, threats of acts, or coercive tactics. Emotional abuse may include, but is not limited to: humiliation, control, isolation, withholding of information, or any other deliberate activity that makes the child feel diminished or embarrassed. </w:t>
      </w:r>
    </w:p>
    <w:p w14:paraId="1E5EB5DA" w14:textId="6D82DF63" w:rsidR="003E084C" w:rsidRPr="00D12C22" w:rsidRDefault="003E084C" w:rsidP="00B57C42">
      <w:pPr>
        <w:pStyle w:val="ListParagraph"/>
        <w:numPr>
          <w:ilvl w:val="0"/>
          <w:numId w:val="18"/>
        </w:numPr>
        <w:jc w:val="both"/>
        <w:rPr>
          <w:rFonts w:ascii="Gill Sans MT" w:hAnsi="Gill Sans MT"/>
          <w:sz w:val="24"/>
          <w:szCs w:val="24"/>
        </w:rPr>
      </w:pPr>
      <w:r w:rsidRPr="00B57C42">
        <w:rPr>
          <w:rFonts w:ascii="Gill Sans MT" w:hAnsi="Gill Sans MT"/>
          <w:b/>
          <w:bCs/>
          <w:sz w:val="24"/>
          <w:szCs w:val="24"/>
        </w:rPr>
        <w:t>Exploitation:</w:t>
      </w:r>
      <w:r w:rsidRPr="00D12C22">
        <w:rPr>
          <w:rFonts w:ascii="Gill Sans MT" w:hAnsi="Gill Sans MT"/>
          <w:sz w:val="24"/>
          <w:szCs w:val="24"/>
        </w:rPr>
        <w:t xml:space="preserve"> Constitutes the abuse of a child where some form of remuneration is involved or whereby the perpetrators benefit in some manner. Exploitation represents a form of coercion and violence that is detrimental to the child’s physical or mental health, development, education, or well-being. </w:t>
      </w:r>
    </w:p>
    <w:p w14:paraId="2E91E470" w14:textId="74354FF0" w:rsidR="003E084C" w:rsidRPr="00D12C22" w:rsidRDefault="003E084C" w:rsidP="00B57C42">
      <w:pPr>
        <w:pStyle w:val="ListParagraph"/>
        <w:numPr>
          <w:ilvl w:val="0"/>
          <w:numId w:val="18"/>
        </w:numPr>
        <w:jc w:val="both"/>
        <w:rPr>
          <w:rFonts w:ascii="Gill Sans MT" w:hAnsi="Gill Sans MT"/>
          <w:sz w:val="24"/>
          <w:szCs w:val="24"/>
        </w:rPr>
      </w:pPr>
      <w:r w:rsidRPr="00B57C42">
        <w:rPr>
          <w:rFonts w:ascii="Gill Sans MT" w:hAnsi="Gill Sans MT"/>
          <w:b/>
          <w:bCs/>
          <w:sz w:val="24"/>
          <w:szCs w:val="24"/>
        </w:rPr>
        <w:t>Neglect:</w:t>
      </w:r>
      <w:r w:rsidRPr="00D12C22">
        <w:rPr>
          <w:rFonts w:ascii="Gill Sans MT" w:hAnsi="Gill Sans MT"/>
          <w:sz w:val="24"/>
          <w:szCs w:val="24"/>
        </w:rPr>
        <w:t xml:space="preserve"> Constitutes failure to provide for a child's basic needs within USAID</w:t>
      </w:r>
      <w:r w:rsidR="00B57C42">
        <w:rPr>
          <w:rFonts w:ascii="Gill Sans MT" w:hAnsi="Gill Sans MT"/>
          <w:sz w:val="24"/>
          <w:szCs w:val="24"/>
        </w:rPr>
        <w:t xml:space="preserve"> </w:t>
      </w:r>
      <w:r w:rsidRPr="00D12C22">
        <w:rPr>
          <w:rFonts w:ascii="Gill Sans MT" w:hAnsi="Gill Sans MT"/>
          <w:sz w:val="24"/>
          <w:szCs w:val="24"/>
        </w:rPr>
        <w:t>funded activities that are responsible for the care of a child in the absence of the child's parent or guardian.</w:t>
      </w:r>
    </w:p>
    <w:p w14:paraId="4390051C" w14:textId="07512322" w:rsidR="003E084C" w:rsidRDefault="00B57C42" w:rsidP="003E084C">
      <w:pPr>
        <w:pStyle w:val="Heading1"/>
      </w:pPr>
      <w:bookmarkStart w:id="2" w:name="_Toc71758758"/>
      <w:r>
        <w:t>3.</w:t>
      </w:r>
      <w:r>
        <w:tab/>
      </w:r>
      <w:r w:rsidR="005D4C33">
        <w:t>SCOPE OF THIS POLICY</w:t>
      </w:r>
      <w:bookmarkEnd w:id="2"/>
      <w:r w:rsidR="005D4C33">
        <w:t xml:space="preserve"> </w:t>
      </w:r>
    </w:p>
    <w:p w14:paraId="4682456C" w14:textId="77777777" w:rsidR="005D0EB1" w:rsidRPr="00D12C22" w:rsidRDefault="005D0EB1" w:rsidP="00D12C22">
      <w:pPr>
        <w:jc w:val="both"/>
        <w:rPr>
          <w:rFonts w:ascii="Gill Sans MT" w:hAnsi="Gill Sans MT"/>
          <w:sz w:val="24"/>
          <w:szCs w:val="24"/>
        </w:rPr>
      </w:pPr>
    </w:p>
    <w:p w14:paraId="3FE62BA7" w14:textId="732ADAEC" w:rsidR="005D0EB1" w:rsidRDefault="005D4C33" w:rsidP="00D12C22">
      <w:pPr>
        <w:jc w:val="both"/>
        <w:rPr>
          <w:rFonts w:ascii="Gill Sans MT" w:hAnsi="Gill Sans MT"/>
          <w:sz w:val="24"/>
          <w:szCs w:val="24"/>
        </w:rPr>
      </w:pPr>
      <w:r w:rsidRPr="00D12C22">
        <w:rPr>
          <w:rFonts w:ascii="Gill Sans MT" w:hAnsi="Gill Sans MT"/>
          <w:sz w:val="24"/>
          <w:szCs w:val="24"/>
        </w:rPr>
        <w:t xml:space="preserve">This policy applies to all ISHDO employees, contractors, consultants, fellows, advisors, interns and volunteers (referred to in this policy as ‘ISHDO Personnel’). This policy recognises that ISHDO Personnel may have access to sensitive, confidential information about children, access to images and may visit ISHDO programmes. </w:t>
      </w:r>
      <w:r w:rsidR="003E084C" w:rsidRPr="00D12C22">
        <w:rPr>
          <w:rFonts w:ascii="Gill Sans MT" w:hAnsi="Gill Sans MT"/>
          <w:sz w:val="24"/>
          <w:szCs w:val="24"/>
        </w:rPr>
        <w:t xml:space="preserve"> </w:t>
      </w:r>
      <w:r w:rsidRPr="00D12C22">
        <w:rPr>
          <w:rFonts w:ascii="Gill Sans MT" w:hAnsi="Gill Sans MT"/>
          <w:sz w:val="24"/>
          <w:szCs w:val="24"/>
        </w:rPr>
        <w:t xml:space="preserve">Additionally, ISHDO recognises that direct services and support to children is primarily implemented by </w:t>
      </w:r>
      <w:r w:rsidR="005D0EB1" w:rsidRPr="00D12C22">
        <w:rPr>
          <w:rFonts w:ascii="Gill Sans MT" w:hAnsi="Gill Sans MT"/>
          <w:sz w:val="24"/>
          <w:szCs w:val="24"/>
        </w:rPr>
        <w:t>sub recipients</w:t>
      </w:r>
      <w:r w:rsidRPr="00D12C22">
        <w:rPr>
          <w:rFonts w:ascii="Gill Sans MT" w:hAnsi="Gill Sans MT"/>
          <w:sz w:val="24"/>
          <w:szCs w:val="24"/>
        </w:rPr>
        <w:t>.</w:t>
      </w:r>
      <w:r w:rsidR="005D0EB1" w:rsidRPr="00D12C22">
        <w:rPr>
          <w:rFonts w:ascii="Gill Sans MT" w:hAnsi="Gill Sans MT"/>
          <w:sz w:val="24"/>
          <w:szCs w:val="24"/>
        </w:rPr>
        <w:t xml:space="preserve">  </w:t>
      </w:r>
      <w:r w:rsidRPr="00D12C22">
        <w:rPr>
          <w:rFonts w:ascii="Gill Sans MT" w:hAnsi="Gill Sans MT"/>
          <w:sz w:val="24"/>
          <w:szCs w:val="24"/>
        </w:rPr>
        <w:t xml:space="preserve"> Consequently, ISHDO has requirements (set-out below) for all sub-grantees and third-parties that grantees may appoint. </w:t>
      </w:r>
    </w:p>
    <w:p w14:paraId="4E1D8572" w14:textId="77777777" w:rsidR="00D22307" w:rsidRDefault="00D22307" w:rsidP="00D12C22">
      <w:pPr>
        <w:jc w:val="both"/>
        <w:rPr>
          <w:rFonts w:ascii="Gill Sans MT" w:hAnsi="Gill Sans MT"/>
          <w:sz w:val="24"/>
          <w:szCs w:val="24"/>
        </w:rPr>
      </w:pPr>
    </w:p>
    <w:p w14:paraId="780165A5" w14:textId="3873A5F6" w:rsidR="00D22307" w:rsidRDefault="00B57C42" w:rsidP="00D22307">
      <w:pPr>
        <w:pStyle w:val="Heading1"/>
      </w:pPr>
      <w:bookmarkStart w:id="3" w:name="_Toc71758759"/>
      <w:r>
        <w:t>4.</w:t>
      </w:r>
      <w:r>
        <w:tab/>
      </w:r>
      <w:r w:rsidR="00D22307">
        <w:t xml:space="preserve">CHILD SAFEGUARDING </w:t>
      </w:r>
      <w:r w:rsidR="00D22307" w:rsidRPr="004A101E">
        <w:t>CORE PRINCIPLES</w:t>
      </w:r>
      <w:r w:rsidR="00D22307">
        <w:rPr>
          <w:rStyle w:val="FootnoteReference"/>
          <w:bCs/>
          <w:i/>
          <w:iCs/>
          <w:sz w:val="32"/>
        </w:rPr>
        <w:footnoteReference w:id="1"/>
      </w:r>
      <w:bookmarkEnd w:id="3"/>
    </w:p>
    <w:p w14:paraId="0B8135A8" w14:textId="77777777" w:rsidR="00D22307" w:rsidRDefault="00D22307" w:rsidP="00D22307">
      <w:pPr>
        <w:rPr>
          <w:rFonts w:ascii="Gill Sans MT" w:hAnsi="Gill Sans MT"/>
          <w:b/>
          <w:bCs/>
          <w:sz w:val="24"/>
          <w:szCs w:val="24"/>
        </w:rPr>
      </w:pPr>
    </w:p>
    <w:p w14:paraId="2B34E854" w14:textId="02E44D96" w:rsidR="00D22307" w:rsidRPr="00D22307" w:rsidRDefault="00D22307" w:rsidP="00D22307">
      <w:pPr>
        <w:rPr>
          <w:rFonts w:ascii="Gill Sans MT" w:hAnsi="Gill Sans MT" w:cstheme="majorHAnsi"/>
          <w:sz w:val="24"/>
          <w:szCs w:val="24"/>
        </w:rPr>
      </w:pPr>
      <w:r w:rsidRPr="00D22307">
        <w:rPr>
          <w:rFonts w:ascii="Gill Sans MT" w:hAnsi="Gill Sans MT"/>
          <w:b/>
          <w:bCs/>
          <w:sz w:val="24"/>
          <w:szCs w:val="24"/>
        </w:rPr>
        <w:t>ISHDO</w:t>
      </w:r>
      <w:r w:rsidRPr="00D22307">
        <w:rPr>
          <w:rFonts w:ascii="Gill Sans MT" w:hAnsi="Gill Sans MT"/>
          <w:b/>
          <w:bCs/>
          <w:sz w:val="32"/>
          <w:szCs w:val="32"/>
        </w:rPr>
        <w:t xml:space="preserve"> </w:t>
      </w:r>
      <w:r w:rsidRPr="00D22307">
        <w:rPr>
          <w:rFonts w:ascii="Gill Sans MT" w:hAnsi="Gill Sans MT" w:cstheme="majorHAnsi"/>
          <w:sz w:val="24"/>
          <w:szCs w:val="24"/>
        </w:rPr>
        <w:t xml:space="preserve">is one of the local implementing partners implementing USAID funded project in various implementation towns of Oromia regional state. As USAID partner and responsible LIP, ISHDO agrees to abide by the following core principles mentioned below: </w:t>
      </w:r>
    </w:p>
    <w:p w14:paraId="4A29D681" w14:textId="77777777" w:rsidR="00D22307" w:rsidRPr="00D22307" w:rsidRDefault="00D22307" w:rsidP="00B57C42">
      <w:pPr>
        <w:pStyle w:val="ListParagraph"/>
        <w:numPr>
          <w:ilvl w:val="0"/>
          <w:numId w:val="19"/>
        </w:numPr>
        <w:spacing w:after="0" w:line="240" w:lineRule="auto"/>
        <w:jc w:val="both"/>
        <w:rPr>
          <w:rFonts w:ascii="Gill Sans MT" w:hAnsi="Gill Sans MT" w:cstheme="majorHAnsi"/>
          <w:sz w:val="24"/>
          <w:szCs w:val="24"/>
        </w:rPr>
      </w:pPr>
      <w:r w:rsidRPr="00D22307">
        <w:rPr>
          <w:rFonts w:ascii="Gill Sans MT" w:hAnsi="Gill Sans MT" w:cstheme="majorHAnsi"/>
          <w:sz w:val="24"/>
          <w:szCs w:val="24"/>
        </w:rPr>
        <w:t>Ensure compliance with its implementation areas in the country and local child welfare and protection legislation or international standards, whichever gives greater protection, and with U.S. law where applicable.</w:t>
      </w:r>
    </w:p>
    <w:p w14:paraId="4216E0A4" w14:textId="77777777" w:rsidR="00D22307" w:rsidRPr="00D22307" w:rsidRDefault="00D22307" w:rsidP="00B57C42">
      <w:pPr>
        <w:pStyle w:val="ListParagraph"/>
        <w:numPr>
          <w:ilvl w:val="0"/>
          <w:numId w:val="19"/>
        </w:numPr>
        <w:spacing w:after="0" w:line="240" w:lineRule="auto"/>
        <w:jc w:val="both"/>
        <w:rPr>
          <w:rFonts w:ascii="Gill Sans MT" w:hAnsi="Gill Sans MT" w:cstheme="majorHAnsi"/>
          <w:sz w:val="24"/>
          <w:szCs w:val="24"/>
        </w:rPr>
      </w:pPr>
      <w:r w:rsidRPr="00D22307">
        <w:rPr>
          <w:rFonts w:ascii="Gill Sans MT" w:hAnsi="Gill Sans MT" w:cstheme="majorHAnsi"/>
          <w:sz w:val="24"/>
          <w:szCs w:val="24"/>
        </w:rPr>
        <w:t>Prohibit all personnel from engaging in child abuse, exploitation, or neglect.</w:t>
      </w:r>
    </w:p>
    <w:p w14:paraId="02B4BBE3" w14:textId="77777777" w:rsidR="00D22307" w:rsidRPr="00D22307" w:rsidRDefault="00D22307" w:rsidP="00B57C42">
      <w:pPr>
        <w:pStyle w:val="ListParagraph"/>
        <w:numPr>
          <w:ilvl w:val="0"/>
          <w:numId w:val="19"/>
        </w:numPr>
        <w:spacing w:after="0" w:line="240" w:lineRule="auto"/>
        <w:jc w:val="both"/>
        <w:rPr>
          <w:rFonts w:ascii="Gill Sans MT" w:hAnsi="Gill Sans MT" w:cstheme="majorHAnsi"/>
          <w:sz w:val="24"/>
          <w:szCs w:val="24"/>
        </w:rPr>
      </w:pPr>
      <w:r w:rsidRPr="00D22307">
        <w:rPr>
          <w:rFonts w:ascii="Gill Sans MT" w:hAnsi="Gill Sans MT" w:cstheme="majorHAnsi"/>
          <w:sz w:val="24"/>
          <w:szCs w:val="24"/>
        </w:rPr>
        <w:t>Consider child safeguarding in project planning and implementation to determine potential risks to children that are associated with project activities and operations.</w:t>
      </w:r>
    </w:p>
    <w:p w14:paraId="6A98B1CE" w14:textId="77777777" w:rsidR="00D22307" w:rsidRPr="00D22307" w:rsidRDefault="00D22307" w:rsidP="00B57C42">
      <w:pPr>
        <w:pStyle w:val="ListParagraph"/>
        <w:numPr>
          <w:ilvl w:val="0"/>
          <w:numId w:val="19"/>
        </w:numPr>
        <w:spacing w:after="0" w:line="240" w:lineRule="auto"/>
        <w:jc w:val="both"/>
        <w:rPr>
          <w:rFonts w:ascii="Gill Sans MT" w:hAnsi="Gill Sans MT" w:cstheme="majorHAnsi"/>
          <w:sz w:val="24"/>
          <w:szCs w:val="24"/>
        </w:rPr>
      </w:pPr>
      <w:r w:rsidRPr="00D22307">
        <w:rPr>
          <w:rFonts w:ascii="Gill Sans MT" w:hAnsi="Gill Sans MT" w:cstheme="majorHAnsi"/>
          <w:sz w:val="24"/>
          <w:szCs w:val="24"/>
        </w:rPr>
        <w:lastRenderedPageBreak/>
        <w:t>Apply measures to reduce the risk of child abuse, exploitation, or neglect, including, but not limited to, limiting unsupervised interactions with children; prohibiting exposure to pornography; and complying with applicable laws, regulations, or customs regarding the photographing, filming, or other image- generating activities of children.</w:t>
      </w:r>
    </w:p>
    <w:p w14:paraId="7EEA0A78" w14:textId="77777777" w:rsidR="00D22307" w:rsidRPr="00D22307" w:rsidRDefault="00D22307" w:rsidP="00B57C42">
      <w:pPr>
        <w:pStyle w:val="ListParagraph"/>
        <w:numPr>
          <w:ilvl w:val="0"/>
          <w:numId w:val="19"/>
        </w:numPr>
        <w:spacing w:after="0" w:line="240" w:lineRule="auto"/>
        <w:jc w:val="both"/>
        <w:rPr>
          <w:rFonts w:ascii="Gill Sans MT" w:hAnsi="Gill Sans MT" w:cstheme="majorHAnsi"/>
          <w:sz w:val="24"/>
          <w:szCs w:val="24"/>
        </w:rPr>
      </w:pPr>
      <w:r w:rsidRPr="00D22307">
        <w:rPr>
          <w:rFonts w:ascii="Gill Sans MT" w:hAnsi="Gill Sans MT" w:cstheme="majorHAnsi"/>
          <w:sz w:val="24"/>
          <w:szCs w:val="24"/>
        </w:rPr>
        <w:t>Promote child-safe screening procedures for personnel, particularly personnel whose work brings them in direct contact with children; and</w:t>
      </w:r>
    </w:p>
    <w:p w14:paraId="73A09E3E" w14:textId="77777777" w:rsidR="00D22307" w:rsidRPr="00D22307" w:rsidRDefault="00D22307" w:rsidP="00B57C42">
      <w:pPr>
        <w:pStyle w:val="ListParagraph"/>
        <w:numPr>
          <w:ilvl w:val="0"/>
          <w:numId w:val="19"/>
        </w:numPr>
        <w:spacing w:after="0" w:line="240" w:lineRule="auto"/>
        <w:jc w:val="both"/>
        <w:rPr>
          <w:rFonts w:ascii="Gill Sans MT" w:hAnsi="Gill Sans MT" w:cstheme="majorHAnsi"/>
          <w:sz w:val="24"/>
          <w:szCs w:val="24"/>
        </w:rPr>
      </w:pPr>
      <w:r w:rsidRPr="00D22307">
        <w:rPr>
          <w:rFonts w:ascii="Gill Sans MT" w:hAnsi="Gill Sans MT" w:cstheme="majorHAnsi"/>
          <w:sz w:val="24"/>
          <w:szCs w:val="24"/>
        </w:rPr>
        <w:t>Have a procedure for ensuring that personnel and others recognize child abuse, exploitation, or neglect; mandating that personnel and others report allegations; investigating and managing allegations; and taking appropriate action in response to such allegations, including, but not limited to, dismissal of personnel.</w:t>
      </w:r>
    </w:p>
    <w:p w14:paraId="2729BD72" w14:textId="4BB6F9CF" w:rsidR="005D0EB1" w:rsidRDefault="00B57C42" w:rsidP="00974858">
      <w:pPr>
        <w:pStyle w:val="Heading1"/>
      </w:pPr>
      <w:bookmarkStart w:id="4" w:name="_Toc71758760"/>
      <w:r>
        <w:t>5.</w:t>
      </w:r>
      <w:r>
        <w:tab/>
      </w:r>
      <w:r w:rsidR="005D4C33">
        <w:t xml:space="preserve">EXPECTATIONS OF OUR </w:t>
      </w:r>
      <w:r w:rsidR="005D0EB1">
        <w:t>SUB</w:t>
      </w:r>
      <w:r w:rsidR="005D4C33">
        <w:t>GRANTEES</w:t>
      </w:r>
      <w:bookmarkEnd w:id="4"/>
      <w:r w:rsidR="005D4C33">
        <w:t xml:space="preserve"> </w:t>
      </w:r>
    </w:p>
    <w:p w14:paraId="0A14D884" w14:textId="77777777" w:rsidR="00857A6E" w:rsidRDefault="00857A6E">
      <w:pPr>
        <w:rPr>
          <w:rFonts w:ascii="Gill Sans MT" w:hAnsi="Gill Sans MT"/>
          <w:sz w:val="24"/>
          <w:szCs w:val="24"/>
        </w:rPr>
      </w:pPr>
    </w:p>
    <w:p w14:paraId="1B5165E3" w14:textId="7DCBAF66" w:rsidR="005D0EB1" w:rsidRPr="00D12C22" w:rsidRDefault="005D4C33">
      <w:pPr>
        <w:rPr>
          <w:rFonts w:ascii="Gill Sans MT" w:hAnsi="Gill Sans MT"/>
          <w:sz w:val="24"/>
          <w:szCs w:val="24"/>
        </w:rPr>
      </w:pPr>
      <w:r w:rsidRPr="00D12C22">
        <w:rPr>
          <w:rFonts w:ascii="Gill Sans MT" w:hAnsi="Gill Sans MT"/>
          <w:sz w:val="24"/>
          <w:szCs w:val="24"/>
        </w:rPr>
        <w:t xml:space="preserve">The safeguarding and protection of children is a non-negotiable in all projects </w:t>
      </w:r>
      <w:r w:rsidR="005D0EB1" w:rsidRPr="00D12C22">
        <w:rPr>
          <w:rFonts w:ascii="Gill Sans MT" w:hAnsi="Gill Sans MT"/>
          <w:sz w:val="24"/>
          <w:szCs w:val="24"/>
        </w:rPr>
        <w:t>sub granted</w:t>
      </w:r>
      <w:r w:rsidRPr="00D12C22">
        <w:rPr>
          <w:rFonts w:ascii="Gill Sans MT" w:hAnsi="Gill Sans MT"/>
          <w:sz w:val="24"/>
          <w:szCs w:val="24"/>
        </w:rPr>
        <w:t xml:space="preserve"> by ISHDO. Therefore</w:t>
      </w:r>
      <w:r w:rsidR="005D0EB1" w:rsidRPr="00D12C22">
        <w:rPr>
          <w:rFonts w:ascii="Gill Sans MT" w:hAnsi="Gill Sans MT"/>
          <w:sz w:val="24"/>
          <w:szCs w:val="24"/>
        </w:rPr>
        <w:t>,</w:t>
      </w:r>
      <w:r w:rsidRPr="00D12C22">
        <w:rPr>
          <w:rFonts w:ascii="Gill Sans MT" w:hAnsi="Gill Sans MT"/>
          <w:sz w:val="24"/>
          <w:szCs w:val="24"/>
        </w:rPr>
        <w:t xml:space="preserve"> it is a requirement that all </w:t>
      </w:r>
      <w:r w:rsidR="005D0EB1" w:rsidRPr="00D12C22">
        <w:rPr>
          <w:rFonts w:ascii="Gill Sans MT" w:hAnsi="Gill Sans MT"/>
          <w:sz w:val="24"/>
          <w:szCs w:val="24"/>
        </w:rPr>
        <w:t>sub</w:t>
      </w:r>
      <w:r w:rsidRPr="00D12C22">
        <w:rPr>
          <w:rFonts w:ascii="Gill Sans MT" w:hAnsi="Gill Sans MT"/>
          <w:sz w:val="24"/>
          <w:szCs w:val="24"/>
        </w:rPr>
        <w:t xml:space="preserve">grantees: </w:t>
      </w:r>
    </w:p>
    <w:p w14:paraId="545602F9" w14:textId="624CC570" w:rsidR="005D0EB1" w:rsidRPr="00BA3606" w:rsidRDefault="005D4C33" w:rsidP="00B57C42">
      <w:pPr>
        <w:pStyle w:val="ListParagraph"/>
        <w:numPr>
          <w:ilvl w:val="0"/>
          <w:numId w:val="20"/>
        </w:numPr>
        <w:rPr>
          <w:rFonts w:ascii="Gill Sans MT" w:hAnsi="Gill Sans MT"/>
          <w:sz w:val="24"/>
          <w:szCs w:val="24"/>
        </w:rPr>
      </w:pPr>
      <w:r w:rsidRPr="00BA3606">
        <w:rPr>
          <w:rFonts w:ascii="Gill Sans MT" w:hAnsi="Gill Sans MT"/>
          <w:sz w:val="24"/>
          <w:szCs w:val="24"/>
        </w:rPr>
        <w:t xml:space="preserve">Have their own tailored Child Safeguarding and Protection Policy. </w:t>
      </w:r>
    </w:p>
    <w:p w14:paraId="26F3223A" w14:textId="58995B31" w:rsidR="005D0EB1" w:rsidRPr="00BA3606" w:rsidRDefault="005D4C33" w:rsidP="00B57C42">
      <w:pPr>
        <w:pStyle w:val="ListParagraph"/>
        <w:numPr>
          <w:ilvl w:val="0"/>
          <w:numId w:val="20"/>
        </w:numPr>
        <w:rPr>
          <w:rFonts w:ascii="Gill Sans MT" w:hAnsi="Gill Sans MT"/>
          <w:sz w:val="24"/>
          <w:szCs w:val="24"/>
        </w:rPr>
      </w:pPr>
      <w:r w:rsidRPr="00BA3606">
        <w:rPr>
          <w:rFonts w:ascii="Gill Sans MT" w:hAnsi="Gill Sans MT"/>
          <w:sz w:val="24"/>
          <w:szCs w:val="24"/>
        </w:rPr>
        <w:t xml:space="preserve">Sign and adhere to ISHDO ’s Safeguarding and Protection Agreement; and </w:t>
      </w:r>
    </w:p>
    <w:p w14:paraId="14E3C553" w14:textId="6FE9F625" w:rsidR="005D0EB1" w:rsidRPr="00BA3606" w:rsidRDefault="005D4C33" w:rsidP="00B57C42">
      <w:pPr>
        <w:pStyle w:val="ListParagraph"/>
        <w:numPr>
          <w:ilvl w:val="0"/>
          <w:numId w:val="20"/>
        </w:numPr>
        <w:rPr>
          <w:rFonts w:ascii="Gill Sans MT" w:hAnsi="Gill Sans MT"/>
          <w:sz w:val="24"/>
          <w:szCs w:val="24"/>
        </w:rPr>
      </w:pPr>
      <w:r w:rsidRPr="00BA3606">
        <w:rPr>
          <w:rFonts w:ascii="Gill Sans MT" w:hAnsi="Gill Sans MT"/>
          <w:sz w:val="24"/>
          <w:szCs w:val="24"/>
        </w:rPr>
        <w:t xml:space="preserve">Work collaboratively with ISHDO’s </w:t>
      </w:r>
      <w:r w:rsidR="005D0EB1" w:rsidRPr="00BA3606">
        <w:rPr>
          <w:rFonts w:ascii="Gill Sans MT" w:hAnsi="Gill Sans MT"/>
          <w:sz w:val="24"/>
          <w:szCs w:val="24"/>
        </w:rPr>
        <w:t>designated</w:t>
      </w:r>
      <w:r w:rsidRPr="00BA3606">
        <w:rPr>
          <w:rFonts w:ascii="Gill Sans MT" w:hAnsi="Gill Sans MT"/>
          <w:sz w:val="24"/>
          <w:szCs w:val="24"/>
        </w:rPr>
        <w:t xml:space="preserve"> </w:t>
      </w:r>
      <w:r w:rsidR="005D0EB1" w:rsidRPr="00BA3606">
        <w:rPr>
          <w:rFonts w:ascii="Gill Sans MT" w:hAnsi="Gill Sans MT"/>
          <w:sz w:val="24"/>
          <w:szCs w:val="24"/>
        </w:rPr>
        <w:t>staff</w:t>
      </w:r>
      <w:r w:rsidRPr="00BA3606">
        <w:rPr>
          <w:rFonts w:ascii="Gill Sans MT" w:hAnsi="Gill Sans MT"/>
          <w:sz w:val="24"/>
          <w:szCs w:val="24"/>
        </w:rPr>
        <w:t xml:space="preserve"> where there are child protection concerns or disclosures. </w:t>
      </w:r>
    </w:p>
    <w:p w14:paraId="0D43FAF4" w14:textId="13CCFF77" w:rsidR="00974858" w:rsidRPr="00D12C22" w:rsidRDefault="005D4C33">
      <w:pPr>
        <w:rPr>
          <w:rFonts w:ascii="Gill Sans MT" w:hAnsi="Gill Sans MT"/>
          <w:sz w:val="24"/>
          <w:szCs w:val="24"/>
        </w:rPr>
      </w:pPr>
      <w:r w:rsidRPr="00D12C22">
        <w:rPr>
          <w:rFonts w:ascii="Gill Sans MT" w:hAnsi="Gill Sans MT"/>
          <w:sz w:val="24"/>
          <w:szCs w:val="24"/>
        </w:rPr>
        <w:t xml:space="preserve">This requirement also applies to all </w:t>
      </w:r>
      <w:r w:rsidR="005D0EB1" w:rsidRPr="00D12C22">
        <w:rPr>
          <w:rFonts w:ascii="Gill Sans MT" w:hAnsi="Gill Sans MT"/>
          <w:sz w:val="24"/>
          <w:szCs w:val="24"/>
        </w:rPr>
        <w:t>subrecipient</w:t>
      </w:r>
      <w:r w:rsidR="00974858" w:rsidRPr="00D12C22">
        <w:rPr>
          <w:rFonts w:ascii="Gill Sans MT" w:hAnsi="Gill Sans MT"/>
          <w:sz w:val="24"/>
          <w:szCs w:val="24"/>
        </w:rPr>
        <w:t xml:space="preserve"> personnel</w:t>
      </w:r>
      <w:r w:rsidRPr="00D12C22">
        <w:rPr>
          <w:rFonts w:ascii="Gill Sans MT" w:hAnsi="Gill Sans MT"/>
          <w:sz w:val="24"/>
          <w:szCs w:val="24"/>
        </w:rPr>
        <w:t>, partners and subcontractors who are engaged by the</w:t>
      </w:r>
      <w:r w:rsidR="005D0EB1" w:rsidRPr="00D12C22">
        <w:rPr>
          <w:rFonts w:ascii="Gill Sans MT" w:hAnsi="Gill Sans MT"/>
          <w:sz w:val="24"/>
          <w:szCs w:val="24"/>
        </w:rPr>
        <w:t xml:space="preserve"> su</w:t>
      </w:r>
      <w:r w:rsidR="00974858" w:rsidRPr="00D12C22">
        <w:rPr>
          <w:rFonts w:ascii="Gill Sans MT" w:hAnsi="Gill Sans MT"/>
          <w:sz w:val="24"/>
          <w:szCs w:val="24"/>
        </w:rPr>
        <w:t>brecipients</w:t>
      </w:r>
      <w:r w:rsidRPr="00D12C22">
        <w:rPr>
          <w:rFonts w:ascii="Gill Sans MT" w:hAnsi="Gill Sans MT"/>
          <w:sz w:val="24"/>
          <w:szCs w:val="24"/>
        </w:rPr>
        <w:t xml:space="preserve"> to perform any part of the</w:t>
      </w:r>
      <w:r w:rsidR="00974858" w:rsidRPr="00D12C22">
        <w:rPr>
          <w:rFonts w:ascii="Gill Sans MT" w:hAnsi="Gill Sans MT"/>
          <w:sz w:val="24"/>
          <w:szCs w:val="24"/>
        </w:rPr>
        <w:t xml:space="preserve"> sub</w:t>
      </w:r>
      <w:r w:rsidRPr="00D12C22">
        <w:rPr>
          <w:rFonts w:ascii="Gill Sans MT" w:hAnsi="Gill Sans MT"/>
          <w:sz w:val="24"/>
          <w:szCs w:val="24"/>
        </w:rPr>
        <w:t xml:space="preserve">grant activity </w:t>
      </w:r>
      <w:proofErr w:type="gramStart"/>
      <w:r w:rsidRPr="00D12C22">
        <w:rPr>
          <w:rFonts w:ascii="Gill Sans MT" w:hAnsi="Gill Sans MT"/>
          <w:sz w:val="24"/>
          <w:szCs w:val="24"/>
        </w:rPr>
        <w:t>where</w:t>
      </w:r>
      <w:proofErr w:type="gramEnd"/>
      <w:r w:rsidRPr="00D12C22">
        <w:rPr>
          <w:rFonts w:ascii="Gill Sans MT" w:hAnsi="Gill Sans MT"/>
          <w:sz w:val="24"/>
          <w:szCs w:val="24"/>
        </w:rPr>
        <w:t xml:space="preserve"> working with or contact with children is identified. </w:t>
      </w:r>
      <w:r w:rsidR="00974858" w:rsidRPr="00D12C22">
        <w:rPr>
          <w:rFonts w:ascii="Gill Sans MT" w:hAnsi="Gill Sans MT"/>
          <w:sz w:val="24"/>
          <w:szCs w:val="24"/>
        </w:rPr>
        <w:t xml:space="preserve"> </w:t>
      </w:r>
    </w:p>
    <w:p w14:paraId="6BA25CEB" w14:textId="71DD561B" w:rsidR="00F27828" w:rsidRPr="00D12C22" w:rsidRDefault="00974858">
      <w:pPr>
        <w:rPr>
          <w:rFonts w:ascii="Gill Sans MT" w:hAnsi="Gill Sans MT"/>
          <w:sz w:val="24"/>
          <w:szCs w:val="24"/>
        </w:rPr>
      </w:pPr>
      <w:proofErr w:type="gramStart"/>
      <w:r w:rsidRPr="00D12C22">
        <w:rPr>
          <w:rFonts w:ascii="Gill Sans MT" w:hAnsi="Gill Sans MT"/>
          <w:sz w:val="24"/>
          <w:szCs w:val="24"/>
        </w:rPr>
        <w:t>I</w:t>
      </w:r>
      <w:r w:rsidR="005D4C33" w:rsidRPr="00D12C22">
        <w:rPr>
          <w:rFonts w:ascii="Gill Sans MT" w:hAnsi="Gill Sans MT"/>
          <w:sz w:val="24"/>
          <w:szCs w:val="24"/>
        </w:rPr>
        <w:t>SHDO  is</w:t>
      </w:r>
      <w:proofErr w:type="gramEnd"/>
      <w:r w:rsidR="005D4C33" w:rsidRPr="00D12C22">
        <w:rPr>
          <w:rFonts w:ascii="Gill Sans MT" w:hAnsi="Gill Sans MT"/>
          <w:sz w:val="24"/>
          <w:szCs w:val="24"/>
        </w:rPr>
        <w:t xml:space="preserve"> committed to working with </w:t>
      </w:r>
      <w:r w:rsidRPr="00D12C22">
        <w:rPr>
          <w:rFonts w:ascii="Gill Sans MT" w:hAnsi="Gill Sans MT"/>
          <w:sz w:val="24"/>
          <w:szCs w:val="24"/>
        </w:rPr>
        <w:t>sub</w:t>
      </w:r>
      <w:r w:rsidR="005D4C33" w:rsidRPr="00D12C22">
        <w:rPr>
          <w:rFonts w:ascii="Gill Sans MT" w:hAnsi="Gill Sans MT"/>
          <w:sz w:val="24"/>
          <w:szCs w:val="24"/>
        </w:rPr>
        <w:t xml:space="preserve">grantees to assist with drafting and implementing a Child Safeguarding and Protection Policy if they do not have one. ISHDO will review the Child Safeguarding or Protection Policy of all </w:t>
      </w:r>
      <w:r w:rsidRPr="00D12C22">
        <w:rPr>
          <w:rFonts w:ascii="Gill Sans MT" w:hAnsi="Gill Sans MT"/>
          <w:sz w:val="24"/>
          <w:szCs w:val="24"/>
        </w:rPr>
        <w:t>sub</w:t>
      </w:r>
      <w:r w:rsidR="005D4C33" w:rsidRPr="00D12C22">
        <w:rPr>
          <w:rFonts w:ascii="Gill Sans MT" w:hAnsi="Gill Sans MT"/>
          <w:sz w:val="24"/>
          <w:szCs w:val="24"/>
        </w:rPr>
        <w:t xml:space="preserve">grantees as part of the application process. Once a </w:t>
      </w:r>
      <w:r w:rsidR="00F27828" w:rsidRPr="00D12C22">
        <w:rPr>
          <w:rFonts w:ascii="Gill Sans MT" w:hAnsi="Gill Sans MT"/>
          <w:sz w:val="24"/>
          <w:szCs w:val="24"/>
        </w:rPr>
        <w:t>sub</w:t>
      </w:r>
      <w:r w:rsidR="005D4C33" w:rsidRPr="00D12C22">
        <w:rPr>
          <w:rFonts w:ascii="Gill Sans MT" w:hAnsi="Gill Sans MT"/>
          <w:sz w:val="24"/>
          <w:szCs w:val="24"/>
        </w:rPr>
        <w:t>grant</w:t>
      </w:r>
      <w:r w:rsidR="00C1365C" w:rsidRPr="00D12C22">
        <w:rPr>
          <w:rFonts w:ascii="Gill Sans MT" w:hAnsi="Gill Sans MT"/>
          <w:sz w:val="24"/>
          <w:szCs w:val="24"/>
        </w:rPr>
        <w:t>ee</w:t>
      </w:r>
      <w:r w:rsidR="005D4C33" w:rsidRPr="00D12C22">
        <w:rPr>
          <w:rFonts w:ascii="Gill Sans MT" w:hAnsi="Gill Sans MT"/>
          <w:sz w:val="24"/>
          <w:szCs w:val="24"/>
        </w:rPr>
        <w:t xml:space="preserve"> has been approved, ISHDO will adopt a collaborative approach and work with </w:t>
      </w:r>
      <w:r w:rsidR="00C1365C" w:rsidRPr="00D12C22">
        <w:rPr>
          <w:rFonts w:ascii="Gill Sans MT" w:hAnsi="Gill Sans MT"/>
          <w:sz w:val="24"/>
          <w:szCs w:val="24"/>
        </w:rPr>
        <w:t>sub</w:t>
      </w:r>
      <w:r w:rsidR="005D4C33" w:rsidRPr="00D12C22">
        <w:rPr>
          <w:rFonts w:ascii="Gill Sans MT" w:hAnsi="Gill Sans MT"/>
          <w:sz w:val="24"/>
          <w:szCs w:val="24"/>
        </w:rPr>
        <w:t>grantees to develop and/or strengthen their tailored Child Safeguarding and Protection Policy and may provide additional support</w:t>
      </w:r>
      <w:r w:rsidR="00F27828" w:rsidRPr="00D12C22">
        <w:rPr>
          <w:rFonts w:ascii="Gill Sans MT" w:hAnsi="Gill Sans MT"/>
          <w:sz w:val="24"/>
          <w:szCs w:val="24"/>
        </w:rPr>
        <w:t xml:space="preserve"> </w:t>
      </w:r>
      <w:r w:rsidR="005D4C33" w:rsidRPr="00D12C22">
        <w:rPr>
          <w:rFonts w:ascii="Gill Sans MT" w:hAnsi="Gill Sans MT"/>
          <w:sz w:val="24"/>
          <w:szCs w:val="24"/>
        </w:rPr>
        <w:t xml:space="preserve">to assist with this. </w:t>
      </w:r>
      <w:r w:rsidR="00C1365C" w:rsidRPr="00D12C22">
        <w:rPr>
          <w:rFonts w:ascii="Gill Sans MT" w:hAnsi="Gill Sans MT"/>
          <w:sz w:val="24"/>
          <w:szCs w:val="24"/>
        </w:rPr>
        <w:t xml:space="preserve"> </w:t>
      </w:r>
      <w:r w:rsidR="005D4C33" w:rsidRPr="00D12C22">
        <w:rPr>
          <w:rFonts w:ascii="Gill Sans MT" w:hAnsi="Gill Sans MT"/>
          <w:sz w:val="24"/>
          <w:szCs w:val="24"/>
        </w:rPr>
        <w:t xml:space="preserve">Once ISHDO </w:t>
      </w:r>
      <w:r w:rsidR="00F27828" w:rsidRPr="00D12C22">
        <w:rPr>
          <w:rFonts w:ascii="Gill Sans MT" w:hAnsi="Gill Sans MT"/>
          <w:sz w:val="24"/>
          <w:szCs w:val="24"/>
        </w:rPr>
        <w:t xml:space="preserve">subgrantee </w:t>
      </w:r>
      <w:r w:rsidR="005D4C33" w:rsidRPr="00D12C22">
        <w:rPr>
          <w:rFonts w:ascii="Gill Sans MT" w:hAnsi="Gill Sans MT"/>
          <w:sz w:val="24"/>
          <w:szCs w:val="24"/>
        </w:rPr>
        <w:t xml:space="preserve">project begins, ISHDO will have open and regular dialogue with the </w:t>
      </w:r>
      <w:r w:rsidR="00F27828" w:rsidRPr="00D12C22">
        <w:rPr>
          <w:rFonts w:ascii="Gill Sans MT" w:hAnsi="Gill Sans MT"/>
          <w:sz w:val="24"/>
          <w:szCs w:val="24"/>
        </w:rPr>
        <w:t>sub</w:t>
      </w:r>
      <w:r w:rsidR="005D4C33" w:rsidRPr="00D12C22">
        <w:rPr>
          <w:rFonts w:ascii="Gill Sans MT" w:hAnsi="Gill Sans MT"/>
          <w:sz w:val="24"/>
          <w:szCs w:val="24"/>
        </w:rPr>
        <w:t xml:space="preserve">grantees regarding Child Safeguarding and Protection. </w:t>
      </w:r>
    </w:p>
    <w:p w14:paraId="3E288DCF" w14:textId="77777777" w:rsidR="00C179A7" w:rsidRPr="00D12C22" w:rsidRDefault="005D4C33">
      <w:pPr>
        <w:rPr>
          <w:rFonts w:ascii="Gill Sans MT" w:hAnsi="Gill Sans MT"/>
          <w:sz w:val="24"/>
          <w:szCs w:val="24"/>
        </w:rPr>
      </w:pPr>
      <w:r w:rsidRPr="00D12C22">
        <w:rPr>
          <w:rFonts w:ascii="Gill Sans MT" w:hAnsi="Gill Sans MT"/>
          <w:sz w:val="24"/>
          <w:szCs w:val="24"/>
        </w:rPr>
        <w:t xml:space="preserve">In the event that a concern or disclosure of abuse is reported to a </w:t>
      </w:r>
      <w:r w:rsidR="00F27828" w:rsidRPr="00D12C22">
        <w:rPr>
          <w:rFonts w:ascii="Gill Sans MT" w:hAnsi="Gill Sans MT"/>
          <w:sz w:val="24"/>
          <w:szCs w:val="24"/>
        </w:rPr>
        <w:t>sub</w:t>
      </w:r>
      <w:r w:rsidRPr="00D12C22">
        <w:rPr>
          <w:rFonts w:ascii="Gill Sans MT" w:hAnsi="Gill Sans MT"/>
          <w:sz w:val="24"/>
          <w:szCs w:val="24"/>
        </w:rPr>
        <w:t xml:space="preserve">grantee, the </w:t>
      </w:r>
      <w:r w:rsidR="00F27828" w:rsidRPr="00D12C22">
        <w:rPr>
          <w:rFonts w:ascii="Gill Sans MT" w:hAnsi="Gill Sans MT"/>
          <w:sz w:val="24"/>
          <w:szCs w:val="24"/>
        </w:rPr>
        <w:t>sub</w:t>
      </w:r>
      <w:r w:rsidRPr="00D12C22">
        <w:rPr>
          <w:rFonts w:ascii="Gill Sans MT" w:hAnsi="Gill Sans MT"/>
          <w:sz w:val="24"/>
          <w:szCs w:val="24"/>
        </w:rPr>
        <w:t>grantee will address it in accordance with its own child safeguarding or protection policy and national laws. In addition, the grantee must advise ISHDO</w:t>
      </w:r>
      <w:r w:rsidR="00945967" w:rsidRPr="00D12C22">
        <w:rPr>
          <w:rFonts w:ascii="Gill Sans MT" w:hAnsi="Gill Sans MT"/>
          <w:sz w:val="24"/>
          <w:szCs w:val="24"/>
        </w:rPr>
        <w:t xml:space="preserve">’s Executive Director </w:t>
      </w:r>
      <w:r w:rsidRPr="00D12C22">
        <w:rPr>
          <w:rFonts w:ascii="Gill Sans MT" w:hAnsi="Gill Sans MT"/>
          <w:sz w:val="24"/>
          <w:szCs w:val="24"/>
        </w:rPr>
        <w:t xml:space="preserve">or </w:t>
      </w:r>
      <w:r w:rsidR="00945967" w:rsidRPr="00D12C22">
        <w:rPr>
          <w:rFonts w:ascii="Gill Sans MT" w:hAnsi="Gill Sans MT"/>
          <w:sz w:val="24"/>
          <w:szCs w:val="24"/>
        </w:rPr>
        <w:t xml:space="preserve">Chief of Party or </w:t>
      </w:r>
      <w:r w:rsidRPr="00D12C22">
        <w:rPr>
          <w:rFonts w:ascii="Gill Sans MT" w:hAnsi="Gill Sans MT"/>
          <w:sz w:val="24"/>
          <w:szCs w:val="24"/>
        </w:rPr>
        <w:t>Programme Manger within</w:t>
      </w:r>
      <w:r w:rsidR="00945967" w:rsidRPr="00D12C22">
        <w:rPr>
          <w:rFonts w:ascii="Gill Sans MT" w:hAnsi="Gill Sans MT"/>
          <w:sz w:val="24"/>
          <w:szCs w:val="24"/>
        </w:rPr>
        <w:t xml:space="preserve"> three</w:t>
      </w:r>
      <w:r w:rsidRPr="00D12C22">
        <w:rPr>
          <w:rFonts w:ascii="Gill Sans MT" w:hAnsi="Gill Sans MT"/>
          <w:sz w:val="24"/>
          <w:szCs w:val="24"/>
        </w:rPr>
        <w:t xml:space="preserve"> days of the knowledge of the concern or disclosure. </w:t>
      </w:r>
      <w:r w:rsidR="00945967" w:rsidRPr="00D12C22">
        <w:rPr>
          <w:rFonts w:ascii="Gill Sans MT" w:hAnsi="Gill Sans MT"/>
          <w:sz w:val="24"/>
          <w:szCs w:val="24"/>
        </w:rPr>
        <w:t xml:space="preserve"> Subg</w:t>
      </w:r>
      <w:r w:rsidRPr="00D12C22">
        <w:rPr>
          <w:rFonts w:ascii="Gill Sans MT" w:hAnsi="Gill Sans MT"/>
          <w:sz w:val="24"/>
          <w:szCs w:val="24"/>
        </w:rPr>
        <w:t xml:space="preserve">rantees are expected to provide regular updates to ISHDO as to the status of any investigation and the outcome of the process. </w:t>
      </w:r>
      <w:r w:rsidR="00945967" w:rsidRPr="00D12C22">
        <w:rPr>
          <w:rFonts w:ascii="Gill Sans MT" w:hAnsi="Gill Sans MT"/>
          <w:sz w:val="24"/>
          <w:szCs w:val="24"/>
        </w:rPr>
        <w:t xml:space="preserve"> </w:t>
      </w:r>
      <w:r w:rsidRPr="00D12C22">
        <w:rPr>
          <w:rFonts w:ascii="Gill Sans MT" w:hAnsi="Gill Sans MT"/>
          <w:sz w:val="24"/>
          <w:szCs w:val="24"/>
        </w:rPr>
        <w:t xml:space="preserve">At any time, ISHDO can request an independent audit of any </w:t>
      </w:r>
      <w:r w:rsidR="00945967" w:rsidRPr="00D12C22">
        <w:rPr>
          <w:rFonts w:ascii="Gill Sans MT" w:hAnsi="Gill Sans MT"/>
          <w:sz w:val="24"/>
          <w:szCs w:val="24"/>
        </w:rPr>
        <w:t>sub</w:t>
      </w:r>
      <w:r w:rsidRPr="00D12C22">
        <w:rPr>
          <w:rFonts w:ascii="Gill Sans MT" w:hAnsi="Gill Sans MT"/>
          <w:sz w:val="24"/>
          <w:szCs w:val="24"/>
        </w:rPr>
        <w:t>grantee organisation</w:t>
      </w:r>
      <w:r w:rsidR="00945967" w:rsidRPr="00D12C22">
        <w:rPr>
          <w:rFonts w:ascii="Gill Sans MT" w:hAnsi="Gill Sans MT"/>
          <w:sz w:val="24"/>
          <w:szCs w:val="24"/>
        </w:rPr>
        <w:t xml:space="preserve"> </w:t>
      </w:r>
      <w:r w:rsidRPr="00D12C22">
        <w:rPr>
          <w:rFonts w:ascii="Gill Sans MT" w:hAnsi="Gill Sans MT"/>
          <w:sz w:val="24"/>
          <w:szCs w:val="24"/>
        </w:rPr>
        <w:t>in relation to child safeguarding and protection.</w:t>
      </w:r>
      <w:r w:rsidR="00945967" w:rsidRPr="00D12C22">
        <w:rPr>
          <w:rFonts w:ascii="Gill Sans MT" w:hAnsi="Gill Sans MT"/>
          <w:sz w:val="24"/>
          <w:szCs w:val="24"/>
        </w:rPr>
        <w:t xml:space="preserve"> </w:t>
      </w:r>
      <w:r w:rsidRPr="00D12C22">
        <w:rPr>
          <w:rFonts w:ascii="Gill Sans MT" w:hAnsi="Gill Sans MT"/>
          <w:sz w:val="24"/>
          <w:szCs w:val="24"/>
        </w:rPr>
        <w:t xml:space="preserve"> Should any </w:t>
      </w:r>
      <w:r w:rsidR="00945967" w:rsidRPr="00D12C22">
        <w:rPr>
          <w:rFonts w:ascii="Gill Sans MT" w:hAnsi="Gill Sans MT"/>
          <w:sz w:val="24"/>
          <w:szCs w:val="24"/>
        </w:rPr>
        <w:t>sub</w:t>
      </w:r>
      <w:r w:rsidRPr="00D12C22">
        <w:rPr>
          <w:rFonts w:ascii="Gill Sans MT" w:hAnsi="Gill Sans MT"/>
          <w:sz w:val="24"/>
          <w:szCs w:val="24"/>
        </w:rPr>
        <w:t xml:space="preserve">grantee fail to deal with safeguarding and protection issues in line with their policy or the ISHDO Safeguarding and Protection Agreement, ISHDO may terminate the </w:t>
      </w:r>
      <w:r w:rsidR="00945967" w:rsidRPr="00D12C22">
        <w:rPr>
          <w:rFonts w:ascii="Gill Sans MT" w:hAnsi="Gill Sans MT"/>
          <w:sz w:val="24"/>
          <w:szCs w:val="24"/>
        </w:rPr>
        <w:t>Subg</w:t>
      </w:r>
      <w:r w:rsidRPr="00D12C22">
        <w:rPr>
          <w:rFonts w:ascii="Gill Sans MT" w:hAnsi="Gill Sans MT"/>
          <w:sz w:val="24"/>
          <w:szCs w:val="24"/>
        </w:rPr>
        <w:t xml:space="preserve">rant Agreement with immediate effect and, where appropriate, report the Grantee to appropriate safeguarding authorities. </w:t>
      </w:r>
    </w:p>
    <w:p w14:paraId="799D88C5" w14:textId="6AB7F3FB" w:rsidR="00C179A7" w:rsidRPr="00D12C22" w:rsidRDefault="00B57C42" w:rsidP="00D12C22">
      <w:pPr>
        <w:pStyle w:val="Heading1"/>
      </w:pPr>
      <w:bookmarkStart w:id="5" w:name="_Toc71758761"/>
      <w:r>
        <w:lastRenderedPageBreak/>
        <w:t>6.</w:t>
      </w:r>
      <w:r>
        <w:tab/>
      </w:r>
      <w:r w:rsidR="005D4C33" w:rsidRPr="00D12C22">
        <w:t>ISHDO ’S SAFEGUARDING COMMITMENT</w:t>
      </w:r>
      <w:bookmarkEnd w:id="5"/>
      <w:r w:rsidR="005D4C33" w:rsidRPr="00D12C22">
        <w:t xml:space="preserve"> </w:t>
      </w:r>
    </w:p>
    <w:p w14:paraId="5128D761" w14:textId="77777777" w:rsidR="00C179A7" w:rsidRDefault="005D4C33" w:rsidP="00C179A7">
      <w:pPr>
        <w:pStyle w:val="Heading2"/>
      </w:pPr>
      <w:bookmarkStart w:id="6" w:name="_Toc71758762"/>
      <w:r>
        <w:t>Awareness:</w:t>
      </w:r>
      <w:bookmarkEnd w:id="6"/>
      <w:r>
        <w:t xml:space="preserve"> </w:t>
      </w:r>
    </w:p>
    <w:p w14:paraId="50FBAED9" w14:textId="41809D08" w:rsidR="00C179A7" w:rsidRPr="00643A68" w:rsidRDefault="005D4C33">
      <w:pPr>
        <w:rPr>
          <w:rFonts w:ascii="Gill Sans MT" w:hAnsi="Gill Sans MT"/>
          <w:sz w:val="24"/>
          <w:szCs w:val="24"/>
        </w:rPr>
      </w:pPr>
      <w:r w:rsidRPr="00643A68">
        <w:rPr>
          <w:rFonts w:ascii="Gill Sans MT" w:hAnsi="Gill Sans MT"/>
          <w:sz w:val="24"/>
          <w:szCs w:val="24"/>
        </w:rPr>
        <w:t>At ISHDO, we commit to</w:t>
      </w:r>
      <w:r w:rsidR="00C179A7" w:rsidRPr="00643A68">
        <w:rPr>
          <w:rFonts w:ascii="Gill Sans MT" w:hAnsi="Gill Sans MT"/>
          <w:sz w:val="24"/>
          <w:szCs w:val="24"/>
        </w:rPr>
        <w:t>:</w:t>
      </w:r>
      <w:r w:rsidRPr="00643A68">
        <w:rPr>
          <w:rFonts w:ascii="Gill Sans MT" w:hAnsi="Gill Sans MT"/>
          <w:sz w:val="24"/>
          <w:szCs w:val="24"/>
        </w:rPr>
        <w:t xml:space="preserve"> </w:t>
      </w:r>
    </w:p>
    <w:p w14:paraId="6BDB70D9" w14:textId="0874CA2C" w:rsidR="00C179A7" w:rsidRPr="00643A68" w:rsidRDefault="005D4C33" w:rsidP="002C516C">
      <w:pPr>
        <w:pStyle w:val="ListParagraph"/>
        <w:numPr>
          <w:ilvl w:val="0"/>
          <w:numId w:val="4"/>
        </w:numPr>
        <w:spacing w:after="120" w:line="288" w:lineRule="auto"/>
        <w:contextualSpacing w:val="0"/>
        <w:rPr>
          <w:rFonts w:ascii="Gill Sans MT" w:hAnsi="Gill Sans MT"/>
          <w:sz w:val="24"/>
          <w:szCs w:val="24"/>
        </w:rPr>
      </w:pPr>
      <w:r w:rsidRPr="00643A68">
        <w:rPr>
          <w:rFonts w:ascii="Gill Sans MT" w:hAnsi="Gill Sans MT"/>
          <w:sz w:val="24"/>
          <w:szCs w:val="24"/>
        </w:rPr>
        <w:t xml:space="preserve">ensuring that ISHDO Personnel understand what safeguarding and child protection are; what the risks to children they work with are; what is expected from their behaviour with children and their responsibilities to prioritise the well-being of children at all times; </w:t>
      </w:r>
    </w:p>
    <w:p w14:paraId="78936297" w14:textId="4D650321" w:rsidR="00C179A7" w:rsidRPr="00643A68" w:rsidRDefault="005D4C33" w:rsidP="002C516C">
      <w:pPr>
        <w:pStyle w:val="ListParagraph"/>
        <w:numPr>
          <w:ilvl w:val="0"/>
          <w:numId w:val="4"/>
        </w:numPr>
        <w:spacing w:after="120" w:line="288" w:lineRule="auto"/>
        <w:contextualSpacing w:val="0"/>
        <w:rPr>
          <w:rFonts w:ascii="Gill Sans MT" w:hAnsi="Gill Sans MT"/>
          <w:sz w:val="24"/>
          <w:szCs w:val="24"/>
        </w:rPr>
      </w:pPr>
      <w:r w:rsidRPr="00643A68">
        <w:rPr>
          <w:rFonts w:ascii="Gill Sans MT" w:hAnsi="Gill Sans MT"/>
          <w:sz w:val="24"/>
          <w:szCs w:val="24"/>
        </w:rPr>
        <w:t xml:space="preserve">ensuring that ISHDO Personnel have read, understood and agree to uphold this policy; </w:t>
      </w:r>
    </w:p>
    <w:p w14:paraId="0DCB07DA" w14:textId="4C513822" w:rsidR="00C179A7" w:rsidRPr="00643A68" w:rsidRDefault="005D4C33" w:rsidP="002C516C">
      <w:pPr>
        <w:pStyle w:val="ListParagraph"/>
        <w:numPr>
          <w:ilvl w:val="0"/>
          <w:numId w:val="4"/>
        </w:numPr>
        <w:spacing w:after="120" w:line="288" w:lineRule="auto"/>
        <w:contextualSpacing w:val="0"/>
        <w:rPr>
          <w:rFonts w:ascii="Gill Sans MT" w:hAnsi="Gill Sans MT"/>
          <w:sz w:val="24"/>
          <w:szCs w:val="24"/>
        </w:rPr>
      </w:pPr>
      <w:r w:rsidRPr="00643A68">
        <w:rPr>
          <w:rFonts w:ascii="Gill Sans MT" w:hAnsi="Gill Sans MT"/>
          <w:sz w:val="24"/>
          <w:szCs w:val="24"/>
        </w:rPr>
        <w:t>ensuring that ISHDO Personnel know where to access this policy and that it can be easily found on the ISHDO</w:t>
      </w:r>
      <w:r w:rsidR="00A17BB9" w:rsidRPr="00643A68">
        <w:rPr>
          <w:rFonts w:ascii="Gill Sans MT" w:hAnsi="Gill Sans MT"/>
          <w:sz w:val="24"/>
          <w:szCs w:val="24"/>
        </w:rPr>
        <w:t xml:space="preserve">’s Common Drive in the server </w:t>
      </w:r>
      <w:r w:rsidRPr="00643A68">
        <w:rPr>
          <w:rFonts w:ascii="Gill Sans MT" w:hAnsi="Gill Sans MT"/>
          <w:sz w:val="24"/>
          <w:szCs w:val="24"/>
        </w:rPr>
        <w:t xml:space="preserve">and website; </w:t>
      </w:r>
    </w:p>
    <w:p w14:paraId="2B9E9553" w14:textId="199274B4" w:rsidR="00C179A7" w:rsidRPr="00643A68" w:rsidRDefault="005D4C33" w:rsidP="002C516C">
      <w:pPr>
        <w:pStyle w:val="ListParagraph"/>
        <w:numPr>
          <w:ilvl w:val="0"/>
          <w:numId w:val="4"/>
        </w:numPr>
        <w:spacing w:after="120" w:line="288" w:lineRule="auto"/>
        <w:contextualSpacing w:val="0"/>
        <w:rPr>
          <w:rFonts w:ascii="Gill Sans MT" w:hAnsi="Gill Sans MT"/>
          <w:sz w:val="24"/>
          <w:szCs w:val="24"/>
        </w:rPr>
      </w:pPr>
      <w:r w:rsidRPr="00643A68">
        <w:rPr>
          <w:rFonts w:ascii="Gill Sans MT" w:hAnsi="Gill Sans MT"/>
          <w:sz w:val="24"/>
          <w:szCs w:val="24"/>
        </w:rPr>
        <w:t xml:space="preserve">actively promoting safeguarding and children’s rights to be protected, and ensuring that safeguarding is discussed with all </w:t>
      </w:r>
      <w:r w:rsidR="00A17BB9" w:rsidRPr="00643A68">
        <w:rPr>
          <w:rFonts w:ascii="Gill Sans MT" w:hAnsi="Gill Sans MT"/>
          <w:sz w:val="24"/>
          <w:szCs w:val="24"/>
        </w:rPr>
        <w:t>sub</w:t>
      </w:r>
      <w:r w:rsidRPr="00643A68">
        <w:rPr>
          <w:rFonts w:ascii="Gill Sans MT" w:hAnsi="Gill Sans MT"/>
          <w:sz w:val="24"/>
          <w:szCs w:val="24"/>
        </w:rPr>
        <w:t xml:space="preserve">grantees </w:t>
      </w:r>
      <w:r w:rsidR="00A17BB9" w:rsidRPr="00643A68">
        <w:rPr>
          <w:rFonts w:ascii="Gill Sans MT" w:hAnsi="Gill Sans MT"/>
          <w:sz w:val="24"/>
          <w:szCs w:val="24"/>
        </w:rPr>
        <w:t xml:space="preserve">and </w:t>
      </w:r>
      <w:r w:rsidRPr="00643A68">
        <w:rPr>
          <w:rFonts w:ascii="Gill Sans MT" w:hAnsi="Gill Sans MT"/>
          <w:sz w:val="24"/>
          <w:szCs w:val="24"/>
        </w:rPr>
        <w:t xml:space="preserve">that they agree to take their obligations seriously; </w:t>
      </w:r>
    </w:p>
    <w:p w14:paraId="31B22B04" w14:textId="1D50BE2F" w:rsidR="00C179A7" w:rsidRPr="00643A68" w:rsidRDefault="005D4C33" w:rsidP="002C516C">
      <w:pPr>
        <w:pStyle w:val="ListParagraph"/>
        <w:numPr>
          <w:ilvl w:val="0"/>
          <w:numId w:val="4"/>
        </w:numPr>
        <w:spacing w:after="120" w:line="288" w:lineRule="auto"/>
        <w:contextualSpacing w:val="0"/>
        <w:rPr>
          <w:rFonts w:ascii="Gill Sans MT" w:hAnsi="Gill Sans MT"/>
          <w:sz w:val="24"/>
          <w:szCs w:val="24"/>
        </w:rPr>
      </w:pPr>
      <w:r w:rsidRPr="00643A68">
        <w:rPr>
          <w:rFonts w:ascii="Gill Sans MT" w:hAnsi="Gill Sans MT"/>
          <w:sz w:val="24"/>
          <w:szCs w:val="24"/>
        </w:rPr>
        <w:t xml:space="preserve">sharing this policy with the broader donor community with whom ISHDO operates. </w:t>
      </w:r>
    </w:p>
    <w:p w14:paraId="0DDE44E4" w14:textId="77777777" w:rsidR="00C179A7" w:rsidRPr="00C179A7" w:rsidRDefault="005D4C33" w:rsidP="00C179A7">
      <w:pPr>
        <w:pStyle w:val="Heading2"/>
        <w:rPr>
          <w:bCs/>
        </w:rPr>
      </w:pPr>
      <w:bookmarkStart w:id="7" w:name="_Toc71758763"/>
      <w:r w:rsidRPr="00C179A7">
        <w:rPr>
          <w:bCs/>
        </w:rPr>
        <w:t>Prevention:</w:t>
      </w:r>
      <w:bookmarkEnd w:id="7"/>
      <w:r w:rsidRPr="00C179A7">
        <w:rPr>
          <w:bCs/>
        </w:rPr>
        <w:t xml:space="preserve"> </w:t>
      </w:r>
    </w:p>
    <w:p w14:paraId="322CAA6A" w14:textId="77EA6E30" w:rsidR="00C179A7" w:rsidRPr="00D12C22" w:rsidRDefault="005D4C33">
      <w:pPr>
        <w:rPr>
          <w:rFonts w:ascii="Gill Sans MT" w:hAnsi="Gill Sans MT"/>
          <w:sz w:val="24"/>
          <w:szCs w:val="24"/>
        </w:rPr>
      </w:pPr>
      <w:r w:rsidRPr="00D12C22">
        <w:rPr>
          <w:rFonts w:ascii="Gill Sans MT" w:hAnsi="Gill Sans MT"/>
          <w:sz w:val="24"/>
          <w:szCs w:val="24"/>
        </w:rPr>
        <w:t xml:space="preserve">We commit to: </w:t>
      </w:r>
    </w:p>
    <w:p w14:paraId="6957186C" w14:textId="2BE434B2" w:rsidR="00C179A7" w:rsidRPr="00D12C22" w:rsidRDefault="005D4C33" w:rsidP="00316FA8">
      <w:pPr>
        <w:pStyle w:val="ListParagraph"/>
        <w:numPr>
          <w:ilvl w:val="0"/>
          <w:numId w:val="4"/>
        </w:numPr>
        <w:spacing w:after="120" w:line="276" w:lineRule="auto"/>
        <w:contextualSpacing w:val="0"/>
        <w:rPr>
          <w:rFonts w:ascii="Gill Sans MT" w:hAnsi="Gill Sans MT"/>
          <w:sz w:val="24"/>
          <w:szCs w:val="24"/>
        </w:rPr>
      </w:pPr>
      <w:r w:rsidRPr="00D12C22">
        <w:rPr>
          <w:rFonts w:ascii="Gill Sans MT" w:hAnsi="Gill Sans MT"/>
          <w:sz w:val="24"/>
          <w:szCs w:val="24"/>
        </w:rPr>
        <w:t xml:space="preserve">working collaboratively with our grantees to promote child safeguarding and protection best practices; </w:t>
      </w:r>
    </w:p>
    <w:p w14:paraId="2F593893" w14:textId="5934F4D2" w:rsidR="00C179A7" w:rsidRPr="00316FA8" w:rsidRDefault="005D4C33" w:rsidP="00316FA8">
      <w:pPr>
        <w:pStyle w:val="ListParagraph"/>
        <w:numPr>
          <w:ilvl w:val="0"/>
          <w:numId w:val="4"/>
        </w:numPr>
        <w:spacing w:after="120" w:line="276" w:lineRule="auto"/>
        <w:contextualSpacing w:val="0"/>
        <w:rPr>
          <w:rFonts w:ascii="Gill Sans MT" w:hAnsi="Gill Sans MT"/>
          <w:sz w:val="24"/>
          <w:szCs w:val="24"/>
        </w:rPr>
      </w:pPr>
      <w:r w:rsidRPr="00316FA8">
        <w:rPr>
          <w:rFonts w:ascii="Gill Sans MT" w:hAnsi="Gill Sans MT"/>
          <w:sz w:val="24"/>
          <w:szCs w:val="24"/>
        </w:rPr>
        <w:t xml:space="preserve">discuss child safeguarding and protection actions, challenges and concerns/disclosures with </w:t>
      </w:r>
      <w:r w:rsidR="00A17BB9" w:rsidRPr="00316FA8">
        <w:rPr>
          <w:rFonts w:ascii="Gill Sans MT" w:hAnsi="Gill Sans MT"/>
          <w:sz w:val="24"/>
          <w:szCs w:val="24"/>
        </w:rPr>
        <w:t>sub</w:t>
      </w:r>
      <w:r w:rsidRPr="00316FA8">
        <w:rPr>
          <w:rFonts w:ascii="Gill Sans MT" w:hAnsi="Gill Sans MT"/>
          <w:sz w:val="24"/>
          <w:szCs w:val="24"/>
        </w:rPr>
        <w:t xml:space="preserve">grantees at each ISHDO </w:t>
      </w:r>
      <w:r w:rsidR="00A17BB9" w:rsidRPr="00316FA8">
        <w:rPr>
          <w:rFonts w:ascii="Gill Sans MT" w:hAnsi="Gill Sans MT"/>
          <w:sz w:val="24"/>
          <w:szCs w:val="24"/>
        </w:rPr>
        <w:t>sub</w:t>
      </w:r>
      <w:r w:rsidRPr="00316FA8">
        <w:rPr>
          <w:rFonts w:ascii="Gill Sans MT" w:hAnsi="Gill Sans MT"/>
          <w:sz w:val="24"/>
          <w:szCs w:val="24"/>
        </w:rPr>
        <w:t xml:space="preserve">grantee reporting interval (or at least every three months); </w:t>
      </w:r>
    </w:p>
    <w:p w14:paraId="72FFCE09" w14:textId="5B5F9CEA" w:rsidR="00985C4A" w:rsidRPr="00D12C22" w:rsidRDefault="005D4C33" w:rsidP="00316FA8">
      <w:pPr>
        <w:pStyle w:val="ListParagraph"/>
        <w:numPr>
          <w:ilvl w:val="0"/>
          <w:numId w:val="4"/>
        </w:numPr>
        <w:spacing w:after="120" w:line="276" w:lineRule="auto"/>
        <w:contextualSpacing w:val="0"/>
        <w:rPr>
          <w:rFonts w:ascii="Gill Sans MT" w:hAnsi="Gill Sans MT"/>
          <w:sz w:val="24"/>
          <w:szCs w:val="24"/>
        </w:rPr>
      </w:pPr>
      <w:r w:rsidRPr="00D12C22">
        <w:rPr>
          <w:rFonts w:ascii="Gill Sans MT" w:hAnsi="Gill Sans MT"/>
          <w:sz w:val="24"/>
          <w:szCs w:val="24"/>
        </w:rPr>
        <w:t>have robust recruitment and selection processes to check that, to the best of our knowledge, all ISHDO</w:t>
      </w:r>
      <w:r w:rsidR="00985C4A" w:rsidRPr="00D12C22">
        <w:rPr>
          <w:rFonts w:ascii="Gill Sans MT" w:hAnsi="Gill Sans MT"/>
          <w:sz w:val="24"/>
          <w:szCs w:val="24"/>
        </w:rPr>
        <w:t xml:space="preserve"> </w:t>
      </w:r>
      <w:r w:rsidRPr="00D12C22">
        <w:rPr>
          <w:rFonts w:ascii="Gill Sans MT" w:hAnsi="Gill Sans MT"/>
          <w:sz w:val="24"/>
          <w:szCs w:val="24"/>
        </w:rPr>
        <w:t xml:space="preserve">Personnel are suitable to work with or have contact with children (regardless of whether or not contact with children will actually take place). </w:t>
      </w:r>
      <w:r w:rsidR="00A17BB9" w:rsidRPr="00D12C22">
        <w:rPr>
          <w:rFonts w:ascii="Gill Sans MT" w:hAnsi="Gill Sans MT"/>
          <w:sz w:val="24"/>
          <w:szCs w:val="24"/>
        </w:rPr>
        <w:t xml:space="preserve"> </w:t>
      </w:r>
      <w:r w:rsidRPr="00D12C22">
        <w:rPr>
          <w:rFonts w:ascii="Gill Sans MT" w:hAnsi="Gill Sans MT"/>
          <w:sz w:val="24"/>
          <w:szCs w:val="24"/>
        </w:rPr>
        <w:t xml:space="preserve">This includes background checks, such as Disclosure and Barring Service (DBS) checks, </w:t>
      </w:r>
      <w:proofErr w:type="gramStart"/>
      <w:r w:rsidRPr="00D12C22">
        <w:rPr>
          <w:rFonts w:ascii="Gill Sans MT" w:hAnsi="Gill Sans MT"/>
          <w:sz w:val="24"/>
          <w:szCs w:val="24"/>
        </w:rPr>
        <w:t>behaviour</w:t>
      </w:r>
      <w:r w:rsidR="00985C4A" w:rsidRPr="00D12C22">
        <w:rPr>
          <w:rFonts w:ascii="Gill Sans MT" w:hAnsi="Gill Sans MT"/>
          <w:sz w:val="24"/>
          <w:szCs w:val="24"/>
        </w:rPr>
        <w:t xml:space="preserve"> </w:t>
      </w:r>
      <w:r w:rsidRPr="00D12C22">
        <w:rPr>
          <w:rFonts w:ascii="Gill Sans MT" w:hAnsi="Gill Sans MT"/>
          <w:sz w:val="24"/>
          <w:szCs w:val="24"/>
        </w:rPr>
        <w:t>based</w:t>
      </w:r>
      <w:proofErr w:type="gramEnd"/>
      <w:r w:rsidRPr="00D12C22">
        <w:rPr>
          <w:rFonts w:ascii="Gill Sans MT" w:hAnsi="Gill Sans MT"/>
          <w:sz w:val="24"/>
          <w:szCs w:val="24"/>
        </w:rPr>
        <w:t xml:space="preserve"> interviewing, specific questions on safeguarding in interviews to understand individuals’ attitudes to safeguarding, completing a self-disclosure form, and reference checks on suitability to work with children. The appropriate level of DBS check (basic, standard or enhanced) shall be determined by ISHDO taking into account the level of contact the individual is expected have with children. Should there be a change of circumstance or role (for example increased travel) resulting in increased contact with children, it is the responsibility of the individual to notify ISHDO who will conduct a further DBS check at a higher level; </w:t>
      </w:r>
    </w:p>
    <w:p w14:paraId="51E57069" w14:textId="0743A38B" w:rsidR="00985C4A" w:rsidRPr="00D12C22" w:rsidRDefault="005D4C33" w:rsidP="00316FA8">
      <w:pPr>
        <w:pStyle w:val="ListParagraph"/>
        <w:numPr>
          <w:ilvl w:val="0"/>
          <w:numId w:val="4"/>
        </w:numPr>
        <w:spacing w:after="120" w:line="276" w:lineRule="auto"/>
        <w:contextualSpacing w:val="0"/>
        <w:rPr>
          <w:rFonts w:ascii="Gill Sans MT" w:hAnsi="Gill Sans MT"/>
          <w:sz w:val="24"/>
          <w:szCs w:val="24"/>
        </w:rPr>
      </w:pPr>
      <w:r w:rsidRPr="00D12C22">
        <w:rPr>
          <w:rFonts w:ascii="Gill Sans MT" w:hAnsi="Gill Sans MT"/>
          <w:sz w:val="24"/>
          <w:szCs w:val="24"/>
        </w:rPr>
        <w:lastRenderedPageBreak/>
        <w:t xml:space="preserve">ensuring that all potential ISHDO Personnel sign up to and abide by this policy and the attached Code of Behaviour (Annex 1) before commencing employment / contracted work/ appointment; </w:t>
      </w:r>
    </w:p>
    <w:p w14:paraId="1933F31E" w14:textId="5A8CB1ED" w:rsidR="00985C4A" w:rsidRPr="00D12C22" w:rsidRDefault="002C516C" w:rsidP="00316FA8">
      <w:pPr>
        <w:pStyle w:val="ListParagraph"/>
        <w:numPr>
          <w:ilvl w:val="0"/>
          <w:numId w:val="4"/>
        </w:numPr>
        <w:spacing w:after="120" w:line="276" w:lineRule="auto"/>
        <w:contextualSpacing w:val="0"/>
        <w:rPr>
          <w:rFonts w:ascii="Gill Sans MT" w:hAnsi="Gill Sans MT"/>
          <w:sz w:val="24"/>
          <w:szCs w:val="24"/>
        </w:rPr>
      </w:pPr>
      <w:r w:rsidRPr="00D12C22">
        <w:rPr>
          <w:rFonts w:ascii="Gill Sans MT" w:hAnsi="Gill Sans MT"/>
          <w:sz w:val="24"/>
          <w:szCs w:val="24"/>
        </w:rPr>
        <w:t>assign a staff</w:t>
      </w:r>
      <w:r w:rsidR="005D4C33" w:rsidRPr="00D12C22">
        <w:rPr>
          <w:rFonts w:ascii="Gill Sans MT" w:hAnsi="Gill Sans MT"/>
          <w:sz w:val="24"/>
          <w:szCs w:val="24"/>
        </w:rPr>
        <w:t xml:space="preserve"> </w:t>
      </w:r>
      <w:r w:rsidRPr="00D12C22">
        <w:rPr>
          <w:rFonts w:ascii="Gill Sans MT" w:hAnsi="Gill Sans MT"/>
          <w:sz w:val="24"/>
          <w:szCs w:val="24"/>
        </w:rPr>
        <w:t xml:space="preserve">who will be responsible </w:t>
      </w:r>
      <w:r w:rsidR="005D4C33" w:rsidRPr="00D12C22">
        <w:rPr>
          <w:rFonts w:ascii="Gill Sans MT" w:hAnsi="Gill Sans MT"/>
          <w:sz w:val="24"/>
          <w:szCs w:val="24"/>
        </w:rPr>
        <w:t xml:space="preserve">for </w:t>
      </w:r>
      <w:r w:rsidRPr="00D12C22">
        <w:rPr>
          <w:rFonts w:ascii="Gill Sans MT" w:hAnsi="Gill Sans MT"/>
          <w:sz w:val="24"/>
          <w:szCs w:val="24"/>
        </w:rPr>
        <w:t xml:space="preserve">ensuring and controlling </w:t>
      </w:r>
      <w:r w:rsidR="005D4C33" w:rsidRPr="00D12C22">
        <w:rPr>
          <w:rFonts w:ascii="Gill Sans MT" w:hAnsi="Gill Sans MT"/>
          <w:sz w:val="24"/>
          <w:szCs w:val="24"/>
        </w:rPr>
        <w:t xml:space="preserve">each office who is supported by the </w:t>
      </w:r>
      <w:r w:rsidRPr="00D12C22">
        <w:rPr>
          <w:rFonts w:ascii="Gill Sans MT" w:hAnsi="Gill Sans MT"/>
          <w:sz w:val="24"/>
          <w:szCs w:val="24"/>
        </w:rPr>
        <w:t>Management of ISHDO</w:t>
      </w:r>
      <w:r w:rsidR="005D4C33" w:rsidRPr="00D12C22">
        <w:rPr>
          <w:rFonts w:ascii="Gill Sans MT" w:hAnsi="Gill Sans MT"/>
          <w:sz w:val="24"/>
          <w:szCs w:val="24"/>
        </w:rPr>
        <w:t xml:space="preserve">; </w:t>
      </w:r>
    </w:p>
    <w:p w14:paraId="6EA6AD2A" w14:textId="7D42EE0B" w:rsidR="00985C4A" w:rsidRPr="00D12C22" w:rsidRDefault="005D4C33" w:rsidP="00316FA8">
      <w:pPr>
        <w:pStyle w:val="ListParagraph"/>
        <w:numPr>
          <w:ilvl w:val="0"/>
          <w:numId w:val="4"/>
        </w:numPr>
        <w:spacing w:after="120" w:line="276" w:lineRule="auto"/>
        <w:contextualSpacing w:val="0"/>
        <w:rPr>
          <w:rFonts w:ascii="Gill Sans MT" w:hAnsi="Gill Sans MT"/>
          <w:sz w:val="24"/>
          <w:szCs w:val="24"/>
        </w:rPr>
      </w:pPr>
      <w:r w:rsidRPr="00D12C22">
        <w:rPr>
          <w:rFonts w:ascii="Gill Sans MT" w:hAnsi="Gill Sans MT"/>
          <w:sz w:val="24"/>
          <w:szCs w:val="24"/>
        </w:rPr>
        <w:t xml:space="preserve">taking stringent measures against any ISHDO Personnel or </w:t>
      </w:r>
      <w:r w:rsidR="002C516C" w:rsidRPr="00D12C22">
        <w:rPr>
          <w:rFonts w:ascii="Gill Sans MT" w:hAnsi="Gill Sans MT"/>
          <w:sz w:val="24"/>
          <w:szCs w:val="24"/>
        </w:rPr>
        <w:t>sub</w:t>
      </w:r>
      <w:r w:rsidRPr="00D12C22">
        <w:rPr>
          <w:rFonts w:ascii="Gill Sans MT" w:hAnsi="Gill Sans MT"/>
          <w:sz w:val="24"/>
          <w:szCs w:val="24"/>
        </w:rPr>
        <w:t xml:space="preserve">grantee who abuses a child, or who does not uphold this policy, including not taking action when they have reasonable grounds to </w:t>
      </w:r>
      <w:proofErr w:type="spellStart"/>
      <w:r w:rsidRPr="00D12C22">
        <w:rPr>
          <w:rFonts w:ascii="Gill Sans MT" w:hAnsi="Gill Sans MT"/>
          <w:sz w:val="24"/>
          <w:szCs w:val="24"/>
        </w:rPr>
        <w:t>suspet</w:t>
      </w:r>
      <w:proofErr w:type="spellEnd"/>
      <w:r w:rsidRPr="00D12C22">
        <w:rPr>
          <w:rFonts w:ascii="Gill Sans MT" w:hAnsi="Gill Sans MT"/>
          <w:sz w:val="24"/>
          <w:szCs w:val="24"/>
        </w:rPr>
        <w:t xml:space="preserve"> a child might be at risk of harm. This includes ISHDO reporting the individual/</w:t>
      </w:r>
      <w:r w:rsidR="002C516C" w:rsidRPr="00D12C22">
        <w:rPr>
          <w:rFonts w:ascii="Gill Sans MT" w:hAnsi="Gill Sans MT"/>
          <w:sz w:val="24"/>
          <w:szCs w:val="24"/>
        </w:rPr>
        <w:t>sub</w:t>
      </w:r>
      <w:r w:rsidRPr="00D12C22">
        <w:rPr>
          <w:rFonts w:ascii="Gill Sans MT" w:hAnsi="Gill Sans MT"/>
          <w:sz w:val="24"/>
          <w:szCs w:val="24"/>
        </w:rPr>
        <w:t xml:space="preserve">grantee to the relevant authorities and registers; </w:t>
      </w:r>
    </w:p>
    <w:p w14:paraId="0527EED9" w14:textId="7B5B9562" w:rsidR="002C516C" w:rsidRPr="00D12C22" w:rsidRDefault="005D4C33" w:rsidP="00316FA8">
      <w:pPr>
        <w:pStyle w:val="ListParagraph"/>
        <w:numPr>
          <w:ilvl w:val="0"/>
          <w:numId w:val="4"/>
        </w:numPr>
        <w:spacing w:after="120" w:line="276" w:lineRule="auto"/>
        <w:contextualSpacing w:val="0"/>
        <w:rPr>
          <w:rFonts w:ascii="Gill Sans MT" w:hAnsi="Gill Sans MT"/>
          <w:sz w:val="24"/>
          <w:szCs w:val="24"/>
        </w:rPr>
      </w:pPr>
      <w:r w:rsidRPr="00D12C22">
        <w:rPr>
          <w:rFonts w:ascii="Gill Sans MT" w:hAnsi="Gill Sans MT"/>
          <w:sz w:val="24"/>
          <w:szCs w:val="24"/>
        </w:rPr>
        <w:t xml:space="preserve">safe storage of all confidential material, including material with personal data, in line with ISHDO policies. </w:t>
      </w:r>
    </w:p>
    <w:p w14:paraId="49396621" w14:textId="77777777" w:rsidR="002C516C" w:rsidRDefault="005D4C33" w:rsidP="002C516C">
      <w:pPr>
        <w:pStyle w:val="Heading2"/>
      </w:pPr>
      <w:bookmarkStart w:id="8" w:name="_Toc71758764"/>
      <w:r>
        <w:t>Reporting:</w:t>
      </w:r>
      <w:bookmarkEnd w:id="8"/>
      <w:r>
        <w:t xml:space="preserve"> </w:t>
      </w:r>
    </w:p>
    <w:p w14:paraId="4FD9949D" w14:textId="112F8363" w:rsidR="00985C4A" w:rsidRPr="00643A68" w:rsidRDefault="005D4C33">
      <w:pPr>
        <w:rPr>
          <w:sz w:val="24"/>
          <w:szCs w:val="24"/>
        </w:rPr>
      </w:pPr>
      <w:r w:rsidRPr="00643A68">
        <w:rPr>
          <w:sz w:val="24"/>
          <w:szCs w:val="24"/>
        </w:rPr>
        <w:t xml:space="preserve">We commit to: </w:t>
      </w:r>
    </w:p>
    <w:p w14:paraId="1EB88BCC" w14:textId="79B1544F" w:rsidR="00985C4A" w:rsidRPr="00643A68" w:rsidRDefault="005D4C33" w:rsidP="00B35304">
      <w:pPr>
        <w:pStyle w:val="ListParagraph"/>
        <w:numPr>
          <w:ilvl w:val="0"/>
          <w:numId w:val="4"/>
        </w:numPr>
        <w:spacing w:after="120"/>
        <w:contextualSpacing w:val="0"/>
        <w:rPr>
          <w:sz w:val="24"/>
          <w:szCs w:val="24"/>
        </w:rPr>
      </w:pPr>
      <w:r w:rsidRPr="00643A68">
        <w:rPr>
          <w:sz w:val="24"/>
          <w:szCs w:val="24"/>
        </w:rPr>
        <w:t xml:space="preserve">ISHDO Personnel being clear what to do when child protection concerns or disclosures arise; </w:t>
      </w:r>
    </w:p>
    <w:p w14:paraId="7C4F359D" w14:textId="56527F48" w:rsidR="00985C4A" w:rsidRPr="00643A68" w:rsidRDefault="005D4C33" w:rsidP="00B35304">
      <w:pPr>
        <w:pStyle w:val="ListParagraph"/>
        <w:numPr>
          <w:ilvl w:val="0"/>
          <w:numId w:val="4"/>
        </w:numPr>
        <w:spacing w:after="120"/>
        <w:contextualSpacing w:val="0"/>
        <w:rPr>
          <w:sz w:val="24"/>
          <w:szCs w:val="24"/>
        </w:rPr>
      </w:pPr>
      <w:r w:rsidRPr="00643A68">
        <w:rPr>
          <w:sz w:val="24"/>
          <w:szCs w:val="24"/>
        </w:rPr>
        <w:t>ISHDO Personnel knowing wh</w:t>
      </w:r>
      <w:r w:rsidR="00D53E13" w:rsidRPr="00643A68">
        <w:rPr>
          <w:sz w:val="24"/>
          <w:szCs w:val="24"/>
        </w:rPr>
        <w:t>o the delegated responsible staff</w:t>
      </w:r>
      <w:r w:rsidRPr="00643A68">
        <w:rPr>
          <w:sz w:val="24"/>
          <w:szCs w:val="24"/>
        </w:rPr>
        <w:t xml:space="preserve"> </w:t>
      </w:r>
      <w:r w:rsidR="00D53E13" w:rsidRPr="00643A68">
        <w:rPr>
          <w:sz w:val="24"/>
          <w:szCs w:val="24"/>
        </w:rPr>
        <w:t>is, who will deal</w:t>
      </w:r>
      <w:r w:rsidR="00B76676">
        <w:rPr>
          <w:sz w:val="24"/>
          <w:szCs w:val="24"/>
        </w:rPr>
        <w:t xml:space="preserve"> </w:t>
      </w:r>
      <w:r w:rsidR="00D53E13" w:rsidRPr="00643A68">
        <w:rPr>
          <w:sz w:val="24"/>
          <w:szCs w:val="24"/>
        </w:rPr>
        <w:t xml:space="preserve">regarding the Child Policy </w:t>
      </w:r>
      <w:r w:rsidRPr="00643A68">
        <w:rPr>
          <w:sz w:val="24"/>
          <w:szCs w:val="24"/>
        </w:rPr>
        <w:t xml:space="preserve">and how to contact them; </w:t>
      </w:r>
    </w:p>
    <w:p w14:paraId="00AE5565" w14:textId="0BB31802" w:rsidR="00985C4A" w:rsidRPr="00643A68" w:rsidRDefault="005D4C33" w:rsidP="00B35304">
      <w:pPr>
        <w:pStyle w:val="ListParagraph"/>
        <w:numPr>
          <w:ilvl w:val="0"/>
          <w:numId w:val="4"/>
        </w:numPr>
        <w:spacing w:after="120"/>
        <w:contextualSpacing w:val="0"/>
        <w:rPr>
          <w:sz w:val="24"/>
          <w:szCs w:val="24"/>
        </w:rPr>
      </w:pPr>
      <w:r w:rsidRPr="00643A68">
        <w:rPr>
          <w:sz w:val="24"/>
          <w:szCs w:val="24"/>
        </w:rPr>
        <w:t xml:space="preserve">all concerns or disclosures being reported to the immediately (within working hours); </w:t>
      </w:r>
    </w:p>
    <w:p w14:paraId="156631F4" w14:textId="77777777" w:rsidR="00B35304" w:rsidRDefault="005D4C33" w:rsidP="00B35304">
      <w:pPr>
        <w:pStyle w:val="Heading2"/>
      </w:pPr>
      <w:bookmarkStart w:id="9" w:name="_Toc71758765"/>
      <w:r w:rsidRPr="00B35304">
        <w:t>Responding:</w:t>
      </w:r>
      <w:bookmarkEnd w:id="9"/>
      <w:r w:rsidRPr="00B35304">
        <w:t xml:space="preserve"> </w:t>
      </w:r>
    </w:p>
    <w:p w14:paraId="3D67EBE0" w14:textId="01F7AAF5" w:rsidR="00985C4A" w:rsidRPr="00B35304" w:rsidRDefault="005D4C33" w:rsidP="00B35304">
      <w:pPr>
        <w:rPr>
          <w:sz w:val="24"/>
          <w:szCs w:val="24"/>
        </w:rPr>
      </w:pPr>
      <w:r w:rsidRPr="00B35304">
        <w:rPr>
          <w:sz w:val="24"/>
          <w:szCs w:val="24"/>
        </w:rPr>
        <w:t xml:space="preserve">We commit to: </w:t>
      </w:r>
    </w:p>
    <w:p w14:paraId="206C4E5D" w14:textId="340576BE" w:rsidR="00985C4A" w:rsidRPr="00643A68" w:rsidRDefault="005D4C33" w:rsidP="00DE5BA6">
      <w:pPr>
        <w:pStyle w:val="ListParagraph"/>
        <w:numPr>
          <w:ilvl w:val="0"/>
          <w:numId w:val="4"/>
        </w:numPr>
        <w:spacing w:after="120"/>
        <w:contextualSpacing w:val="0"/>
        <w:rPr>
          <w:sz w:val="24"/>
          <w:szCs w:val="24"/>
        </w:rPr>
      </w:pPr>
      <w:r w:rsidRPr="00643A68">
        <w:rPr>
          <w:sz w:val="24"/>
          <w:szCs w:val="24"/>
        </w:rPr>
        <w:t xml:space="preserve">ensuring the safety of the child is always the first priority and that action is taken to support and protect children who are the subject of concerns regarding possible abuse; </w:t>
      </w:r>
    </w:p>
    <w:p w14:paraId="0CEE19DF" w14:textId="77777777" w:rsidR="00D53E13" w:rsidRPr="00643A68" w:rsidRDefault="005D4C33" w:rsidP="00DE5BA6">
      <w:pPr>
        <w:pStyle w:val="ListParagraph"/>
        <w:numPr>
          <w:ilvl w:val="0"/>
          <w:numId w:val="4"/>
        </w:numPr>
        <w:spacing w:after="120"/>
        <w:contextualSpacing w:val="0"/>
        <w:rPr>
          <w:sz w:val="24"/>
          <w:szCs w:val="24"/>
        </w:rPr>
      </w:pPr>
      <w:r w:rsidRPr="00643A68">
        <w:rPr>
          <w:sz w:val="24"/>
          <w:szCs w:val="24"/>
        </w:rPr>
        <w:t xml:space="preserve">applying the principle of ‘best interests of the child’ to all child safeguarding protection concerns and disclosures; </w:t>
      </w:r>
    </w:p>
    <w:p w14:paraId="6B590175" w14:textId="71355AAD" w:rsidR="00D53E13" w:rsidRPr="00643A68" w:rsidRDefault="005D4C33" w:rsidP="00DE5BA6">
      <w:pPr>
        <w:pStyle w:val="ListParagraph"/>
        <w:numPr>
          <w:ilvl w:val="0"/>
          <w:numId w:val="4"/>
        </w:numPr>
        <w:spacing w:after="120"/>
        <w:contextualSpacing w:val="0"/>
        <w:rPr>
          <w:sz w:val="24"/>
          <w:szCs w:val="24"/>
        </w:rPr>
      </w:pPr>
      <w:r w:rsidRPr="00643A68">
        <w:rPr>
          <w:sz w:val="24"/>
          <w:szCs w:val="24"/>
        </w:rPr>
        <w:t xml:space="preserve">taking all concerns and disclosures seriously and fully supporting any </w:t>
      </w:r>
      <w:proofErr w:type="gramStart"/>
      <w:r w:rsidRPr="00643A68">
        <w:rPr>
          <w:sz w:val="24"/>
          <w:szCs w:val="24"/>
        </w:rPr>
        <w:t>ISHDO  Personnel</w:t>
      </w:r>
      <w:proofErr w:type="gramEnd"/>
      <w:r w:rsidRPr="00643A68">
        <w:rPr>
          <w:sz w:val="24"/>
          <w:szCs w:val="24"/>
        </w:rPr>
        <w:t xml:space="preserve"> who in good faith raises his or her concerns. No form of coercion, intimidation, reprisal or retaliation against any ISHDO representative who reports any suspected form of abuse or exploitation is tolerated. </w:t>
      </w:r>
      <w:r w:rsidR="00DE5BA6">
        <w:rPr>
          <w:sz w:val="24"/>
          <w:szCs w:val="24"/>
        </w:rPr>
        <w:t xml:space="preserve"> </w:t>
      </w:r>
      <w:r w:rsidRPr="00643A68">
        <w:rPr>
          <w:sz w:val="24"/>
          <w:szCs w:val="24"/>
        </w:rPr>
        <w:t xml:space="preserve">See also ISHDO ’s Whistleblowing Policy and ISHDO ’s Whistleblowing statement; </w:t>
      </w:r>
    </w:p>
    <w:p w14:paraId="30A4A7C2" w14:textId="77777777" w:rsidR="00D53E13" w:rsidRPr="00643A68" w:rsidRDefault="005D4C33" w:rsidP="00DE5BA6">
      <w:pPr>
        <w:pStyle w:val="ListParagraph"/>
        <w:numPr>
          <w:ilvl w:val="0"/>
          <w:numId w:val="4"/>
        </w:numPr>
        <w:spacing w:after="120"/>
        <w:contextualSpacing w:val="0"/>
        <w:rPr>
          <w:sz w:val="24"/>
          <w:szCs w:val="24"/>
        </w:rPr>
      </w:pPr>
      <w:r w:rsidRPr="00643A68">
        <w:rPr>
          <w:sz w:val="24"/>
          <w:szCs w:val="24"/>
        </w:rPr>
        <w:t xml:space="preserve"> handling all concerns and disclosures in a confidential manner, with information shared on a ‘need to know’ basis; </w:t>
      </w:r>
    </w:p>
    <w:p w14:paraId="56316D2F" w14:textId="4AAB9F19" w:rsidR="00643A68" w:rsidRDefault="005D4C33" w:rsidP="00DE5BA6">
      <w:pPr>
        <w:pStyle w:val="ListParagraph"/>
        <w:numPr>
          <w:ilvl w:val="0"/>
          <w:numId w:val="4"/>
        </w:numPr>
        <w:spacing w:after="120"/>
        <w:contextualSpacing w:val="0"/>
        <w:rPr>
          <w:sz w:val="24"/>
          <w:szCs w:val="24"/>
        </w:rPr>
      </w:pPr>
      <w:r w:rsidRPr="00643A68">
        <w:rPr>
          <w:sz w:val="24"/>
          <w:szCs w:val="24"/>
        </w:rPr>
        <w:t xml:space="preserve">all incidents being dealt with promptly, and all cases relating to ISHDO Personnel being investigated and reported to the Executive </w:t>
      </w:r>
      <w:r w:rsidR="00643A68">
        <w:rPr>
          <w:sz w:val="24"/>
          <w:szCs w:val="24"/>
        </w:rPr>
        <w:t>Director</w:t>
      </w:r>
      <w:r w:rsidRPr="00643A68">
        <w:rPr>
          <w:sz w:val="24"/>
          <w:szCs w:val="24"/>
        </w:rPr>
        <w:t xml:space="preserve"> within one month of being reported to the </w:t>
      </w:r>
      <w:r w:rsidR="00EC4CF2">
        <w:rPr>
          <w:sz w:val="24"/>
          <w:szCs w:val="24"/>
        </w:rPr>
        <w:t>Focal Person</w:t>
      </w:r>
      <w:r w:rsidR="00643A68">
        <w:rPr>
          <w:sz w:val="24"/>
          <w:szCs w:val="24"/>
        </w:rPr>
        <w:t xml:space="preserve"> of Child Protection</w:t>
      </w:r>
      <w:r w:rsidRPr="00643A68">
        <w:rPr>
          <w:sz w:val="24"/>
          <w:szCs w:val="24"/>
        </w:rPr>
        <w:t xml:space="preserve">. Where deemed necessary or appropriate (such </w:t>
      </w:r>
      <w:r w:rsidRPr="00643A68">
        <w:rPr>
          <w:sz w:val="24"/>
          <w:szCs w:val="24"/>
        </w:rPr>
        <w:lastRenderedPageBreak/>
        <w:t xml:space="preserve">as cases of serious harm to a child) the </w:t>
      </w:r>
      <w:r w:rsidR="00643A68">
        <w:rPr>
          <w:sz w:val="24"/>
          <w:szCs w:val="24"/>
        </w:rPr>
        <w:t xml:space="preserve">Focal Point </w:t>
      </w:r>
      <w:r w:rsidRPr="00643A68">
        <w:rPr>
          <w:sz w:val="24"/>
          <w:szCs w:val="24"/>
        </w:rPr>
        <w:t xml:space="preserve">will inform the Executive </w:t>
      </w:r>
      <w:r w:rsidR="00643A68">
        <w:rPr>
          <w:sz w:val="24"/>
          <w:szCs w:val="24"/>
        </w:rPr>
        <w:t xml:space="preserve">Director </w:t>
      </w:r>
      <w:r w:rsidRPr="00643A68">
        <w:rPr>
          <w:sz w:val="24"/>
          <w:szCs w:val="24"/>
        </w:rPr>
        <w:t>of ISHDO of grantee case details.</w:t>
      </w:r>
      <w:r w:rsidR="00643A68">
        <w:rPr>
          <w:sz w:val="24"/>
          <w:szCs w:val="24"/>
        </w:rPr>
        <w:t xml:space="preserve"> </w:t>
      </w:r>
    </w:p>
    <w:p w14:paraId="2E689EDA" w14:textId="77777777" w:rsidR="00DE5BA6" w:rsidRDefault="00DE5BA6" w:rsidP="00DE5BA6">
      <w:pPr>
        <w:pStyle w:val="ListParagraph"/>
        <w:spacing w:after="120"/>
        <w:contextualSpacing w:val="0"/>
        <w:rPr>
          <w:sz w:val="24"/>
          <w:szCs w:val="24"/>
        </w:rPr>
      </w:pPr>
    </w:p>
    <w:p w14:paraId="6B6727B7" w14:textId="2CB89EE8" w:rsidR="00643A68" w:rsidRDefault="005D4C33" w:rsidP="00643A68">
      <w:pPr>
        <w:pStyle w:val="Heading2"/>
      </w:pPr>
      <w:bookmarkStart w:id="10" w:name="_Toc71758766"/>
      <w:r w:rsidRPr="00643A68">
        <w:t>Investigating:</w:t>
      </w:r>
      <w:bookmarkEnd w:id="10"/>
      <w:r w:rsidRPr="00643A68">
        <w:t xml:space="preserve"> </w:t>
      </w:r>
    </w:p>
    <w:p w14:paraId="2AFC23D5" w14:textId="41B4E540" w:rsidR="00D53E13" w:rsidRPr="00C54D23" w:rsidRDefault="00643A68" w:rsidP="00C54D23">
      <w:pPr>
        <w:ind w:left="360"/>
        <w:jc w:val="both"/>
        <w:rPr>
          <w:rFonts w:ascii="Gill Sans MT" w:hAnsi="Gill Sans MT"/>
          <w:sz w:val="24"/>
          <w:szCs w:val="24"/>
        </w:rPr>
      </w:pPr>
      <w:proofErr w:type="gramStart"/>
      <w:r w:rsidRPr="00C54D23">
        <w:rPr>
          <w:rFonts w:ascii="Gill Sans MT" w:hAnsi="Gill Sans MT"/>
          <w:sz w:val="24"/>
          <w:szCs w:val="24"/>
        </w:rPr>
        <w:t>I</w:t>
      </w:r>
      <w:r w:rsidR="005D4C33" w:rsidRPr="00C54D23">
        <w:rPr>
          <w:rFonts w:ascii="Gill Sans MT" w:hAnsi="Gill Sans MT"/>
          <w:sz w:val="24"/>
          <w:szCs w:val="24"/>
        </w:rPr>
        <w:t>SHDO  Personnel</w:t>
      </w:r>
      <w:proofErr w:type="gramEnd"/>
      <w:r w:rsidR="005D4C33" w:rsidRPr="00C54D23">
        <w:rPr>
          <w:rFonts w:ascii="Gill Sans MT" w:hAnsi="Gill Sans MT"/>
          <w:sz w:val="24"/>
          <w:szCs w:val="24"/>
        </w:rPr>
        <w:t xml:space="preserve">: </w:t>
      </w:r>
    </w:p>
    <w:p w14:paraId="215CCDEA" w14:textId="5F3A63C3" w:rsidR="00D53E13" w:rsidRPr="00C54D23" w:rsidRDefault="005D4C33" w:rsidP="00DE5BA6">
      <w:pPr>
        <w:pStyle w:val="ListParagraph"/>
        <w:numPr>
          <w:ilvl w:val="0"/>
          <w:numId w:val="4"/>
        </w:numPr>
        <w:spacing w:after="120"/>
        <w:contextualSpacing w:val="0"/>
        <w:jc w:val="both"/>
        <w:rPr>
          <w:rFonts w:ascii="Gill Sans MT" w:hAnsi="Gill Sans MT"/>
          <w:sz w:val="24"/>
          <w:szCs w:val="24"/>
        </w:rPr>
      </w:pPr>
      <w:r w:rsidRPr="00C54D23">
        <w:rPr>
          <w:rFonts w:ascii="Gill Sans MT" w:hAnsi="Gill Sans MT"/>
          <w:sz w:val="24"/>
          <w:szCs w:val="24"/>
        </w:rPr>
        <w:t xml:space="preserve">If a concern or disclosure relates to a ISHDO Personnel, ISHDO will form a Child Protection Investigation Committee consisting of an Executive Director, the HR </w:t>
      </w:r>
      <w:r w:rsidR="00B35304">
        <w:rPr>
          <w:rFonts w:ascii="Gill Sans MT" w:hAnsi="Gill Sans MT"/>
          <w:sz w:val="24"/>
          <w:szCs w:val="24"/>
        </w:rPr>
        <w:t>Manager</w:t>
      </w:r>
      <w:r w:rsidRPr="00C54D23">
        <w:rPr>
          <w:rFonts w:ascii="Gill Sans MT" w:hAnsi="Gill Sans MT"/>
          <w:sz w:val="24"/>
          <w:szCs w:val="24"/>
        </w:rPr>
        <w:t xml:space="preserve">, the </w:t>
      </w:r>
      <w:r w:rsidR="00EC4CF2">
        <w:rPr>
          <w:rFonts w:ascii="Gill Sans MT" w:hAnsi="Gill Sans MT"/>
          <w:sz w:val="24"/>
          <w:szCs w:val="24"/>
        </w:rPr>
        <w:t>Focal Person</w:t>
      </w:r>
      <w:r w:rsidRPr="00C54D23">
        <w:rPr>
          <w:rFonts w:ascii="Gill Sans MT" w:hAnsi="Gill Sans MT"/>
          <w:sz w:val="24"/>
          <w:szCs w:val="24"/>
        </w:rPr>
        <w:t xml:space="preserve"> and an external protection expert. </w:t>
      </w:r>
    </w:p>
    <w:p w14:paraId="65B682AC" w14:textId="79FAF0FA" w:rsidR="00D53E13" w:rsidRPr="00C54D23" w:rsidRDefault="005D4C33" w:rsidP="00DE5BA6">
      <w:pPr>
        <w:pStyle w:val="ListParagraph"/>
        <w:numPr>
          <w:ilvl w:val="0"/>
          <w:numId w:val="4"/>
        </w:numPr>
        <w:spacing w:after="120"/>
        <w:contextualSpacing w:val="0"/>
        <w:jc w:val="both"/>
        <w:rPr>
          <w:rFonts w:ascii="Gill Sans MT" w:hAnsi="Gill Sans MT"/>
          <w:sz w:val="24"/>
          <w:szCs w:val="24"/>
        </w:rPr>
      </w:pPr>
      <w:r w:rsidRPr="00C54D23">
        <w:rPr>
          <w:rFonts w:ascii="Gill Sans MT" w:hAnsi="Gill Sans MT"/>
          <w:sz w:val="24"/>
          <w:szCs w:val="24"/>
        </w:rPr>
        <w:t xml:space="preserve">Where an allegation is made about a ISHDO Personnel, the individual may be immediately suspended from their employment or contract without prejudice, whilst the investigation takes place. Where feasible, a decision as to whether the individual can return to work, be dismissed or further time to make a decision is required, will be made by ISHDO ’s Executive Team and the </w:t>
      </w:r>
      <w:r w:rsidR="00EC4CF2">
        <w:rPr>
          <w:rFonts w:ascii="Gill Sans MT" w:hAnsi="Gill Sans MT"/>
          <w:sz w:val="24"/>
          <w:szCs w:val="24"/>
        </w:rPr>
        <w:t>Focal Person</w:t>
      </w:r>
      <w:r w:rsidRPr="00C54D23">
        <w:rPr>
          <w:rFonts w:ascii="Gill Sans MT" w:hAnsi="Gill Sans MT"/>
          <w:sz w:val="24"/>
          <w:szCs w:val="24"/>
        </w:rPr>
        <w:t xml:space="preserve"> within 28 days. In some cases, particularly where local authorities are involved, more time may be required before a decision can be made.</w:t>
      </w:r>
      <w:r w:rsidR="00D53E13" w:rsidRPr="00C54D23">
        <w:rPr>
          <w:rFonts w:ascii="Gill Sans MT" w:hAnsi="Gill Sans MT"/>
          <w:sz w:val="24"/>
          <w:szCs w:val="24"/>
        </w:rPr>
        <w:t xml:space="preserve">  </w:t>
      </w:r>
      <w:r w:rsidRPr="00C54D23">
        <w:rPr>
          <w:rFonts w:ascii="Gill Sans MT" w:hAnsi="Gill Sans MT"/>
          <w:sz w:val="24"/>
          <w:szCs w:val="24"/>
        </w:rPr>
        <w:t xml:space="preserve"> </w:t>
      </w:r>
    </w:p>
    <w:p w14:paraId="62CDA91A" w14:textId="3CF14AD0" w:rsidR="00D53E13" w:rsidRPr="00C54D23" w:rsidRDefault="005D4C33" w:rsidP="00DE5BA6">
      <w:pPr>
        <w:pStyle w:val="ListParagraph"/>
        <w:numPr>
          <w:ilvl w:val="0"/>
          <w:numId w:val="4"/>
        </w:numPr>
        <w:spacing w:after="120"/>
        <w:contextualSpacing w:val="0"/>
        <w:jc w:val="both"/>
        <w:rPr>
          <w:rFonts w:ascii="Gill Sans MT" w:hAnsi="Gill Sans MT"/>
          <w:sz w:val="24"/>
          <w:szCs w:val="24"/>
        </w:rPr>
      </w:pPr>
      <w:r w:rsidRPr="00C54D23">
        <w:rPr>
          <w:rFonts w:ascii="Gill Sans MT" w:hAnsi="Gill Sans MT"/>
          <w:sz w:val="24"/>
          <w:szCs w:val="24"/>
        </w:rPr>
        <w:t xml:space="preserve">Should an allegation of abuse or other breach of this Safeguarding and Child Protection Policy be substantiated, the individual will be subject to disciplinary action in accordance with ISHDO’s Disciplinary Procedures which may include dismissal or termination of contract and reporting the concern/disclosure to relevant safeguarding authorities. ISHDO grantees: </w:t>
      </w:r>
    </w:p>
    <w:p w14:paraId="0BDBED83" w14:textId="75236C1A" w:rsidR="001B3731" w:rsidRDefault="005D4C33" w:rsidP="00DE5BA6">
      <w:pPr>
        <w:pStyle w:val="ListParagraph"/>
        <w:numPr>
          <w:ilvl w:val="0"/>
          <w:numId w:val="4"/>
        </w:numPr>
        <w:spacing w:after="120"/>
        <w:contextualSpacing w:val="0"/>
        <w:jc w:val="both"/>
        <w:rPr>
          <w:rFonts w:ascii="Gill Sans MT" w:hAnsi="Gill Sans MT"/>
          <w:sz w:val="24"/>
          <w:szCs w:val="24"/>
        </w:rPr>
      </w:pPr>
      <w:r w:rsidRPr="00C54D23">
        <w:rPr>
          <w:rFonts w:ascii="Gill Sans MT" w:hAnsi="Gill Sans MT"/>
          <w:sz w:val="24"/>
          <w:szCs w:val="24"/>
        </w:rPr>
        <w:t xml:space="preserve">Where a concern or disclosure relates to a </w:t>
      </w:r>
      <w:r w:rsidR="001B3731">
        <w:rPr>
          <w:rFonts w:ascii="Gill Sans MT" w:hAnsi="Gill Sans MT"/>
          <w:sz w:val="24"/>
          <w:szCs w:val="24"/>
        </w:rPr>
        <w:t>sub</w:t>
      </w:r>
      <w:r w:rsidRPr="00C54D23">
        <w:rPr>
          <w:rFonts w:ascii="Gill Sans MT" w:hAnsi="Gill Sans MT"/>
          <w:sz w:val="24"/>
          <w:szCs w:val="24"/>
        </w:rPr>
        <w:t xml:space="preserve">grantee, ISHDO requires all </w:t>
      </w:r>
      <w:r w:rsidR="001B3731">
        <w:rPr>
          <w:rFonts w:ascii="Gill Sans MT" w:hAnsi="Gill Sans MT"/>
          <w:sz w:val="24"/>
          <w:szCs w:val="24"/>
        </w:rPr>
        <w:t>sub</w:t>
      </w:r>
      <w:r w:rsidRPr="00C54D23">
        <w:rPr>
          <w:rFonts w:ascii="Gill Sans MT" w:hAnsi="Gill Sans MT"/>
          <w:sz w:val="24"/>
          <w:szCs w:val="24"/>
        </w:rPr>
        <w:t xml:space="preserve">grantees to inform ISHDO within three (3) days of the concern / disclosure being made. Where the </w:t>
      </w:r>
      <w:r w:rsidR="001B3731">
        <w:rPr>
          <w:rFonts w:ascii="Gill Sans MT" w:hAnsi="Gill Sans MT"/>
          <w:sz w:val="24"/>
          <w:szCs w:val="24"/>
        </w:rPr>
        <w:t>sub</w:t>
      </w:r>
      <w:r w:rsidRPr="00C54D23">
        <w:rPr>
          <w:rFonts w:ascii="Gill Sans MT" w:hAnsi="Gill Sans MT"/>
          <w:sz w:val="24"/>
          <w:szCs w:val="24"/>
        </w:rPr>
        <w:t xml:space="preserve">grantee chooses to seek advice or support from ISHDO regarding a concern or disclosure, ISHDO will support the </w:t>
      </w:r>
      <w:r w:rsidR="001B3731">
        <w:rPr>
          <w:rFonts w:ascii="Gill Sans MT" w:hAnsi="Gill Sans MT"/>
          <w:sz w:val="24"/>
          <w:szCs w:val="24"/>
        </w:rPr>
        <w:t>sub</w:t>
      </w:r>
      <w:r w:rsidRPr="00C54D23">
        <w:rPr>
          <w:rFonts w:ascii="Gill Sans MT" w:hAnsi="Gill Sans MT"/>
          <w:sz w:val="24"/>
          <w:szCs w:val="24"/>
        </w:rPr>
        <w:t xml:space="preserve">grantee to investigate all concerns and disclosures in line with their Child Safeguarding and Protection Policy and local legislation. ISHDO and the </w:t>
      </w:r>
      <w:r w:rsidR="001B3731">
        <w:rPr>
          <w:rFonts w:ascii="Gill Sans MT" w:hAnsi="Gill Sans MT"/>
          <w:sz w:val="24"/>
          <w:szCs w:val="24"/>
        </w:rPr>
        <w:t>sub</w:t>
      </w:r>
      <w:r w:rsidRPr="00C54D23">
        <w:rPr>
          <w:rFonts w:ascii="Gill Sans MT" w:hAnsi="Gill Sans MT"/>
          <w:sz w:val="24"/>
          <w:szCs w:val="24"/>
        </w:rPr>
        <w:t xml:space="preserve">grantee may decide to: </w:t>
      </w:r>
    </w:p>
    <w:p w14:paraId="0BBA7C4E" w14:textId="77DC99CD" w:rsidR="001B3731" w:rsidRDefault="005D4C33" w:rsidP="001B3731">
      <w:pPr>
        <w:pStyle w:val="ListParagraph"/>
        <w:numPr>
          <w:ilvl w:val="1"/>
          <w:numId w:val="4"/>
        </w:numPr>
        <w:spacing w:after="120"/>
        <w:contextualSpacing w:val="0"/>
        <w:jc w:val="both"/>
        <w:rPr>
          <w:rFonts w:ascii="Gill Sans MT" w:hAnsi="Gill Sans MT"/>
          <w:sz w:val="24"/>
          <w:szCs w:val="24"/>
        </w:rPr>
      </w:pPr>
      <w:r w:rsidRPr="00C54D23">
        <w:rPr>
          <w:rFonts w:ascii="Gill Sans MT" w:hAnsi="Gill Sans MT"/>
          <w:sz w:val="24"/>
          <w:szCs w:val="24"/>
        </w:rPr>
        <w:t>Internally investigate the concern or disclosure</w:t>
      </w:r>
      <w:r w:rsidR="001B3731">
        <w:rPr>
          <w:rFonts w:ascii="Gill Sans MT" w:hAnsi="Gill Sans MT"/>
          <w:sz w:val="24"/>
          <w:szCs w:val="24"/>
        </w:rPr>
        <w:t>;</w:t>
      </w:r>
    </w:p>
    <w:p w14:paraId="1A4A4B62" w14:textId="77777777" w:rsidR="001B3731" w:rsidRDefault="005D4C33" w:rsidP="001B3731">
      <w:pPr>
        <w:pStyle w:val="ListParagraph"/>
        <w:numPr>
          <w:ilvl w:val="1"/>
          <w:numId w:val="4"/>
        </w:numPr>
        <w:spacing w:after="120"/>
        <w:contextualSpacing w:val="0"/>
        <w:jc w:val="both"/>
        <w:rPr>
          <w:rFonts w:ascii="Gill Sans MT" w:hAnsi="Gill Sans MT"/>
          <w:sz w:val="24"/>
          <w:szCs w:val="24"/>
        </w:rPr>
      </w:pPr>
      <w:r w:rsidRPr="00C54D23">
        <w:rPr>
          <w:rFonts w:ascii="Gill Sans MT" w:hAnsi="Gill Sans MT"/>
          <w:sz w:val="24"/>
          <w:szCs w:val="24"/>
        </w:rPr>
        <w:t xml:space="preserve">Report a concern or disclosure to a local children’s protection services </w:t>
      </w:r>
    </w:p>
    <w:p w14:paraId="2FABF97F" w14:textId="77777777" w:rsidR="00DA19B7" w:rsidRDefault="005D4C33" w:rsidP="001B3731">
      <w:pPr>
        <w:pStyle w:val="ListParagraph"/>
        <w:numPr>
          <w:ilvl w:val="1"/>
          <w:numId w:val="4"/>
        </w:numPr>
        <w:spacing w:after="120"/>
        <w:contextualSpacing w:val="0"/>
        <w:jc w:val="both"/>
        <w:rPr>
          <w:rFonts w:ascii="Gill Sans MT" w:hAnsi="Gill Sans MT"/>
          <w:sz w:val="24"/>
          <w:szCs w:val="24"/>
        </w:rPr>
      </w:pPr>
      <w:r w:rsidRPr="00C54D23">
        <w:rPr>
          <w:rFonts w:ascii="Gill Sans MT" w:hAnsi="Gill Sans MT"/>
          <w:sz w:val="24"/>
          <w:szCs w:val="24"/>
        </w:rPr>
        <w:t xml:space="preserve">Report a concern or disclosure to the police particularly if someone is or may be in immediate danger </w:t>
      </w:r>
    </w:p>
    <w:p w14:paraId="0B581355" w14:textId="5D6A2D13" w:rsidR="00DA19B7" w:rsidRDefault="005D4C33" w:rsidP="00DA19B7">
      <w:pPr>
        <w:pStyle w:val="ListParagraph"/>
        <w:numPr>
          <w:ilvl w:val="0"/>
          <w:numId w:val="4"/>
        </w:numPr>
        <w:spacing w:after="120"/>
        <w:jc w:val="both"/>
        <w:rPr>
          <w:rFonts w:ascii="Gill Sans MT" w:hAnsi="Gill Sans MT"/>
          <w:sz w:val="24"/>
          <w:szCs w:val="24"/>
        </w:rPr>
      </w:pPr>
      <w:r w:rsidRPr="00DA19B7">
        <w:rPr>
          <w:rFonts w:ascii="Gill Sans MT" w:hAnsi="Gill Sans MT"/>
          <w:sz w:val="24"/>
          <w:szCs w:val="24"/>
        </w:rPr>
        <w:t xml:space="preserve">Where </w:t>
      </w:r>
      <w:proofErr w:type="gramStart"/>
      <w:r w:rsidRPr="00DA19B7">
        <w:rPr>
          <w:rFonts w:ascii="Gill Sans MT" w:hAnsi="Gill Sans MT"/>
          <w:sz w:val="24"/>
          <w:szCs w:val="24"/>
        </w:rPr>
        <w:t>ISHDO  has</w:t>
      </w:r>
      <w:proofErr w:type="gramEnd"/>
      <w:r w:rsidRPr="00DA19B7">
        <w:rPr>
          <w:rFonts w:ascii="Gill Sans MT" w:hAnsi="Gill Sans MT"/>
          <w:sz w:val="24"/>
          <w:szCs w:val="24"/>
        </w:rPr>
        <w:t xml:space="preserve"> concerns that a partner organisation is not following best practice, ISHDO may take independent action in line with this policy. </w:t>
      </w:r>
      <w:r w:rsidR="00DA19B7">
        <w:rPr>
          <w:rFonts w:ascii="Gill Sans MT" w:hAnsi="Gill Sans MT"/>
          <w:sz w:val="24"/>
          <w:szCs w:val="24"/>
        </w:rPr>
        <w:t xml:space="preserve">   </w:t>
      </w:r>
    </w:p>
    <w:p w14:paraId="387C33C3" w14:textId="77777777" w:rsidR="00DA19B7" w:rsidRDefault="005D4C33" w:rsidP="00DA19B7">
      <w:pPr>
        <w:pStyle w:val="ListParagraph"/>
        <w:numPr>
          <w:ilvl w:val="0"/>
          <w:numId w:val="4"/>
        </w:numPr>
        <w:spacing w:after="120"/>
        <w:jc w:val="both"/>
        <w:rPr>
          <w:rFonts w:ascii="Gill Sans MT" w:hAnsi="Gill Sans MT"/>
          <w:sz w:val="24"/>
          <w:szCs w:val="24"/>
        </w:rPr>
      </w:pPr>
      <w:r w:rsidRPr="00DA19B7">
        <w:rPr>
          <w:rFonts w:ascii="Gill Sans MT" w:hAnsi="Gill Sans MT"/>
          <w:sz w:val="24"/>
          <w:szCs w:val="24"/>
        </w:rPr>
        <w:t xml:space="preserve">All allegations regarding ISHDO Personnel and </w:t>
      </w:r>
      <w:r w:rsidR="00DA19B7">
        <w:rPr>
          <w:rFonts w:ascii="Gill Sans MT" w:hAnsi="Gill Sans MT"/>
          <w:sz w:val="24"/>
          <w:szCs w:val="24"/>
        </w:rPr>
        <w:t>sub</w:t>
      </w:r>
      <w:r w:rsidRPr="00DA19B7">
        <w:rPr>
          <w:rFonts w:ascii="Gill Sans MT" w:hAnsi="Gill Sans MT"/>
          <w:sz w:val="24"/>
          <w:szCs w:val="24"/>
        </w:rPr>
        <w:t xml:space="preserve">grantees will be handled equitably and transparently (with due regard to confidentiality) irrespective of whom they are made against, and taking into account the rights of the parties involved. Whilst aiming to make fair, fact-based decisions, ISHDO will always prioritise the well-being of children in its decision-making. </w:t>
      </w:r>
    </w:p>
    <w:p w14:paraId="4D8ED92E" w14:textId="77777777" w:rsidR="00DA19B7" w:rsidRPr="00DA19B7" w:rsidRDefault="00DA19B7" w:rsidP="00DA19B7">
      <w:pPr>
        <w:spacing w:after="120"/>
        <w:ind w:left="360"/>
        <w:jc w:val="both"/>
        <w:rPr>
          <w:rFonts w:ascii="Gill Sans MT" w:hAnsi="Gill Sans MT"/>
          <w:sz w:val="24"/>
          <w:szCs w:val="24"/>
        </w:rPr>
      </w:pPr>
    </w:p>
    <w:p w14:paraId="58E78B27" w14:textId="77777777" w:rsidR="00DA19B7" w:rsidRDefault="005D4C33" w:rsidP="00DA19B7">
      <w:pPr>
        <w:pStyle w:val="Heading2"/>
      </w:pPr>
      <w:bookmarkStart w:id="11" w:name="_Toc71758767"/>
      <w:r w:rsidRPr="00DA19B7">
        <w:lastRenderedPageBreak/>
        <w:t>Training and Education:</w:t>
      </w:r>
      <w:bookmarkEnd w:id="11"/>
      <w:r w:rsidRPr="00DA19B7">
        <w:t xml:space="preserve"> </w:t>
      </w:r>
    </w:p>
    <w:p w14:paraId="061A1858" w14:textId="77777777" w:rsidR="00DA19B7" w:rsidRDefault="005D4C33" w:rsidP="00DA19B7">
      <w:pPr>
        <w:spacing w:after="120"/>
        <w:jc w:val="both"/>
        <w:rPr>
          <w:rFonts w:ascii="Gill Sans MT" w:hAnsi="Gill Sans MT"/>
          <w:sz w:val="24"/>
          <w:szCs w:val="24"/>
        </w:rPr>
      </w:pPr>
      <w:r w:rsidRPr="00DA19B7">
        <w:rPr>
          <w:rFonts w:ascii="Gill Sans MT" w:hAnsi="Gill Sans MT"/>
          <w:sz w:val="24"/>
          <w:szCs w:val="24"/>
        </w:rPr>
        <w:t xml:space="preserve">We: </w:t>
      </w:r>
    </w:p>
    <w:p w14:paraId="0403B247" w14:textId="77777777" w:rsidR="00DA19B7" w:rsidRDefault="005D4C33" w:rsidP="00DA19B7">
      <w:pPr>
        <w:pStyle w:val="ListParagraph"/>
        <w:numPr>
          <w:ilvl w:val="0"/>
          <w:numId w:val="7"/>
        </w:numPr>
        <w:spacing w:after="120"/>
        <w:jc w:val="both"/>
        <w:rPr>
          <w:rFonts w:ascii="Gill Sans MT" w:hAnsi="Gill Sans MT"/>
          <w:sz w:val="24"/>
          <w:szCs w:val="24"/>
        </w:rPr>
      </w:pPr>
      <w:r w:rsidRPr="00DA19B7">
        <w:rPr>
          <w:rFonts w:ascii="Gill Sans MT" w:hAnsi="Gill Sans MT"/>
          <w:sz w:val="24"/>
          <w:szCs w:val="24"/>
        </w:rPr>
        <w:t xml:space="preserve">Provide training to all new </w:t>
      </w:r>
      <w:proofErr w:type="gramStart"/>
      <w:r w:rsidRPr="00DA19B7">
        <w:rPr>
          <w:rFonts w:ascii="Gill Sans MT" w:hAnsi="Gill Sans MT"/>
          <w:sz w:val="24"/>
          <w:szCs w:val="24"/>
        </w:rPr>
        <w:t>ISHDO  Personnel</w:t>
      </w:r>
      <w:proofErr w:type="gramEnd"/>
      <w:r w:rsidRPr="00DA19B7">
        <w:rPr>
          <w:rFonts w:ascii="Gill Sans MT" w:hAnsi="Gill Sans MT"/>
          <w:sz w:val="24"/>
          <w:szCs w:val="24"/>
        </w:rPr>
        <w:t xml:space="preserve"> that may come into contact with children in their role, during their induction process, and in any case, within three months of starting with ISHDO . </w:t>
      </w:r>
    </w:p>
    <w:p w14:paraId="30B7D716" w14:textId="77777777" w:rsidR="00DA19B7" w:rsidRDefault="005D4C33" w:rsidP="00DA19B7">
      <w:pPr>
        <w:pStyle w:val="ListParagraph"/>
        <w:numPr>
          <w:ilvl w:val="0"/>
          <w:numId w:val="7"/>
        </w:numPr>
        <w:spacing w:after="120"/>
        <w:jc w:val="both"/>
        <w:rPr>
          <w:rFonts w:ascii="Gill Sans MT" w:hAnsi="Gill Sans MT"/>
          <w:sz w:val="24"/>
          <w:szCs w:val="24"/>
        </w:rPr>
      </w:pPr>
      <w:r w:rsidRPr="00DA19B7">
        <w:rPr>
          <w:rFonts w:ascii="Gill Sans MT" w:hAnsi="Gill Sans MT"/>
          <w:sz w:val="24"/>
          <w:szCs w:val="24"/>
        </w:rPr>
        <w:t xml:space="preserve">Provide annual refresher training to </w:t>
      </w:r>
      <w:proofErr w:type="gramStart"/>
      <w:r w:rsidRPr="00DA19B7">
        <w:rPr>
          <w:rFonts w:ascii="Gill Sans MT" w:hAnsi="Gill Sans MT"/>
          <w:sz w:val="24"/>
          <w:szCs w:val="24"/>
        </w:rPr>
        <w:t>ISHDO  Personnel</w:t>
      </w:r>
      <w:proofErr w:type="gramEnd"/>
      <w:r w:rsidRPr="00DA19B7">
        <w:rPr>
          <w:rFonts w:ascii="Gill Sans MT" w:hAnsi="Gill Sans MT"/>
          <w:sz w:val="24"/>
          <w:szCs w:val="24"/>
        </w:rPr>
        <w:t xml:space="preserve"> that may come into contact with children in their role;</w:t>
      </w:r>
      <w:r w:rsidR="00DA19B7">
        <w:rPr>
          <w:rFonts w:ascii="Gill Sans MT" w:hAnsi="Gill Sans MT"/>
          <w:sz w:val="24"/>
          <w:szCs w:val="24"/>
        </w:rPr>
        <w:t xml:space="preserve">   </w:t>
      </w:r>
    </w:p>
    <w:p w14:paraId="27549FB0" w14:textId="57C5E469" w:rsidR="00EC4CF2" w:rsidRDefault="005D4C33" w:rsidP="00DA19B7">
      <w:pPr>
        <w:pStyle w:val="ListParagraph"/>
        <w:numPr>
          <w:ilvl w:val="0"/>
          <w:numId w:val="7"/>
        </w:numPr>
        <w:spacing w:after="120"/>
        <w:jc w:val="both"/>
        <w:rPr>
          <w:rFonts w:ascii="Gill Sans MT" w:hAnsi="Gill Sans MT"/>
          <w:sz w:val="24"/>
          <w:szCs w:val="24"/>
        </w:rPr>
      </w:pPr>
      <w:r w:rsidRPr="00DA19B7">
        <w:rPr>
          <w:rFonts w:ascii="Gill Sans MT" w:hAnsi="Gill Sans MT"/>
          <w:sz w:val="24"/>
          <w:szCs w:val="24"/>
        </w:rPr>
        <w:t xml:space="preserve">Ensure </w:t>
      </w:r>
      <w:proofErr w:type="gramStart"/>
      <w:r w:rsidRPr="00DA19B7">
        <w:rPr>
          <w:rFonts w:ascii="Gill Sans MT" w:hAnsi="Gill Sans MT"/>
          <w:sz w:val="24"/>
          <w:szCs w:val="24"/>
        </w:rPr>
        <w:t>ISHDO  Personnel</w:t>
      </w:r>
      <w:proofErr w:type="gramEnd"/>
      <w:r w:rsidRPr="00DA19B7">
        <w:rPr>
          <w:rFonts w:ascii="Gill Sans MT" w:hAnsi="Gill Sans MT"/>
          <w:sz w:val="24"/>
          <w:szCs w:val="24"/>
        </w:rPr>
        <w:t xml:space="preserve"> who have specific responsibilities for keeping children safe (including </w:t>
      </w:r>
      <w:r w:rsidR="00EC4CF2">
        <w:rPr>
          <w:rFonts w:ascii="Gill Sans MT" w:hAnsi="Gill Sans MT"/>
          <w:sz w:val="24"/>
          <w:szCs w:val="24"/>
        </w:rPr>
        <w:t>F</w:t>
      </w:r>
      <w:r w:rsidR="000E4DD8">
        <w:rPr>
          <w:rFonts w:ascii="Gill Sans MT" w:hAnsi="Gill Sans MT"/>
          <w:sz w:val="24"/>
          <w:szCs w:val="24"/>
        </w:rPr>
        <w:t>ocal Person</w:t>
      </w:r>
      <w:r w:rsidRPr="00DA19B7">
        <w:rPr>
          <w:rFonts w:ascii="Gill Sans MT" w:hAnsi="Gill Sans MT"/>
          <w:sz w:val="24"/>
          <w:szCs w:val="24"/>
        </w:rPr>
        <w:t xml:space="preserve">s) have access to specialist advice, support and regular opportunities to update their skills and knowledge. </w:t>
      </w:r>
    </w:p>
    <w:p w14:paraId="42CBDCF8" w14:textId="77777777" w:rsidR="00EC4CF2" w:rsidRPr="00EC4CF2" w:rsidRDefault="00EC4CF2" w:rsidP="00EC4CF2">
      <w:pPr>
        <w:spacing w:after="120"/>
        <w:ind w:left="360"/>
        <w:jc w:val="both"/>
        <w:rPr>
          <w:rFonts w:ascii="Gill Sans MT" w:hAnsi="Gill Sans MT"/>
          <w:sz w:val="24"/>
          <w:szCs w:val="24"/>
        </w:rPr>
      </w:pPr>
    </w:p>
    <w:p w14:paraId="7A2B5719" w14:textId="77777777" w:rsidR="00EC4CF2" w:rsidRDefault="005D4C33" w:rsidP="00EC4CF2">
      <w:pPr>
        <w:pStyle w:val="Heading2"/>
      </w:pPr>
      <w:bookmarkStart w:id="12" w:name="_Toc71758768"/>
      <w:r w:rsidRPr="00EC4CF2">
        <w:t>Media and Communications:</w:t>
      </w:r>
      <w:bookmarkEnd w:id="12"/>
      <w:r w:rsidRPr="00EC4CF2">
        <w:t xml:space="preserve"> </w:t>
      </w:r>
    </w:p>
    <w:p w14:paraId="443B1979" w14:textId="77777777" w:rsidR="00EC4CF2" w:rsidRDefault="005D4C33" w:rsidP="00EC4CF2">
      <w:pPr>
        <w:spacing w:after="120"/>
        <w:jc w:val="both"/>
        <w:rPr>
          <w:rFonts w:ascii="Gill Sans MT" w:hAnsi="Gill Sans MT"/>
          <w:sz w:val="24"/>
          <w:szCs w:val="24"/>
        </w:rPr>
      </w:pPr>
      <w:r w:rsidRPr="00EC4CF2">
        <w:rPr>
          <w:rFonts w:ascii="Gill Sans MT" w:hAnsi="Gill Sans MT"/>
          <w:sz w:val="24"/>
          <w:szCs w:val="24"/>
        </w:rPr>
        <w:t xml:space="preserve">We acknowledge that child abuse, including exploitation can occur through the use of information technology, such as when children are photographed or filmed in an inappropriate way. Transparency, openness and appropriate professional purpose underpin any ISHDO Personnel’s interaction with children including via electronic and digital means. </w:t>
      </w:r>
    </w:p>
    <w:p w14:paraId="69F8F1FF" w14:textId="77777777" w:rsidR="00EC4CF2" w:rsidRDefault="005D4C33" w:rsidP="00EC4CF2">
      <w:pPr>
        <w:spacing w:after="120"/>
        <w:jc w:val="both"/>
        <w:rPr>
          <w:rFonts w:ascii="Gill Sans MT" w:hAnsi="Gill Sans MT"/>
          <w:sz w:val="24"/>
          <w:szCs w:val="24"/>
        </w:rPr>
      </w:pPr>
      <w:r w:rsidRPr="00EC4CF2">
        <w:rPr>
          <w:rFonts w:ascii="Gill Sans MT" w:hAnsi="Gill Sans MT"/>
          <w:sz w:val="24"/>
          <w:szCs w:val="24"/>
        </w:rPr>
        <w:t xml:space="preserve">We: </w:t>
      </w:r>
    </w:p>
    <w:p w14:paraId="22AD17FE" w14:textId="77777777" w:rsidR="00EC4CF2" w:rsidRDefault="005D4C33" w:rsidP="00EC4CF2">
      <w:pPr>
        <w:pStyle w:val="ListParagraph"/>
        <w:numPr>
          <w:ilvl w:val="0"/>
          <w:numId w:val="8"/>
        </w:numPr>
        <w:spacing w:after="120"/>
        <w:jc w:val="both"/>
        <w:rPr>
          <w:rFonts w:ascii="Gill Sans MT" w:hAnsi="Gill Sans MT"/>
          <w:sz w:val="24"/>
          <w:szCs w:val="24"/>
        </w:rPr>
      </w:pPr>
      <w:r w:rsidRPr="00EC4CF2">
        <w:rPr>
          <w:rFonts w:ascii="Gill Sans MT" w:hAnsi="Gill Sans MT"/>
          <w:sz w:val="24"/>
          <w:szCs w:val="24"/>
        </w:rPr>
        <w:t xml:space="preserve">obtain informed consent from the child and the parents/guardian before taking a photograph, video or audio recording and ensure that an explanation as to how, where, when and for how long the photo or film will be used is provided; </w:t>
      </w:r>
    </w:p>
    <w:p w14:paraId="2B5134F2" w14:textId="77777777" w:rsidR="00EC4CF2" w:rsidRDefault="005D4C33" w:rsidP="00EC4CF2">
      <w:pPr>
        <w:pStyle w:val="ListParagraph"/>
        <w:numPr>
          <w:ilvl w:val="0"/>
          <w:numId w:val="8"/>
        </w:numPr>
        <w:spacing w:after="120"/>
        <w:jc w:val="both"/>
        <w:rPr>
          <w:rFonts w:ascii="Gill Sans MT" w:hAnsi="Gill Sans MT"/>
          <w:sz w:val="24"/>
          <w:szCs w:val="24"/>
        </w:rPr>
      </w:pPr>
      <w:r w:rsidRPr="00EC4CF2">
        <w:rPr>
          <w:rFonts w:ascii="Gill Sans MT" w:hAnsi="Gill Sans MT"/>
          <w:sz w:val="24"/>
          <w:szCs w:val="24"/>
        </w:rPr>
        <w:t xml:space="preserve">take care to assess local traditions or restrictions for reproducing personal image and endeavour to comply with them; </w:t>
      </w:r>
    </w:p>
    <w:p w14:paraId="0A4A454B" w14:textId="77777777" w:rsidR="00EC4CF2" w:rsidRDefault="005D4C33" w:rsidP="00EC4CF2">
      <w:pPr>
        <w:pStyle w:val="ListParagraph"/>
        <w:numPr>
          <w:ilvl w:val="0"/>
          <w:numId w:val="8"/>
        </w:numPr>
        <w:spacing w:after="120"/>
        <w:jc w:val="both"/>
        <w:rPr>
          <w:rFonts w:ascii="Gill Sans MT" w:hAnsi="Gill Sans MT"/>
          <w:sz w:val="24"/>
          <w:szCs w:val="24"/>
        </w:rPr>
      </w:pPr>
      <w:r w:rsidRPr="00EC4CF2">
        <w:rPr>
          <w:rFonts w:ascii="Gill Sans MT" w:hAnsi="Gill Sans MT"/>
          <w:sz w:val="24"/>
          <w:szCs w:val="24"/>
        </w:rPr>
        <w:t xml:space="preserve">ensure that children are presented in a dignified and respectful manner in text, photographs and film and that images are an honest representation of the context and facts; </w:t>
      </w:r>
      <w:r w:rsidR="00EC4CF2">
        <w:rPr>
          <w:rFonts w:ascii="Gill Sans MT" w:hAnsi="Gill Sans MT"/>
          <w:sz w:val="24"/>
          <w:szCs w:val="24"/>
        </w:rPr>
        <w:t xml:space="preserve">  </w:t>
      </w:r>
    </w:p>
    <w:p w14:paraId="0C14EC96" w14:textId="457FD0FE" w:rsidR="00EC4CF2" w:rsidRDefault="005D4C33" w:rsidP="00EC4CF2">
      <w:pPr>
        <w:pStyle w:val="ListParagraph"/>
        <w:numPr>
          <w:ilvl w:val="0"/>
          <w:numId w:val="8"/>
        </w:numPr>
        <w:spacing w:after="120"/>
        <w:jc w:val="both"/>
        <w:rPr>
          <w:rFonts w:ascii="Gill Sans MT" w:hAnsi="Gill Sans MT"/>
          <w:sz w:val="24"/>
          <w:szCs w:val="24"/>
        </w:rPr>
      </w:pPr>
      <w:r w:rsidRPr="00EC4CF2">
        <w:rPr>
          <w:rFonts w:ascii="Gill Sans MT" w:hAnsi="Gill Sans MT"/>
          <w:sz w:val="24"/>
          <w:szCs w:val="24"/>
        </w:rPr>
        <w:t xml:space="preserve">ensure that no pictures of children that can be interpreted as sexualised or degrading or shaming in any way shall be published by ISHDO or ISHDO Personnel; </w:t>
      </w:r>
    </w:p>
    <w:p w14:paraId="56100894" w14:textId="77777777" w:rsidR="00EC4CF2" w:rsidRDefault="005D4C33" w:rsidP="00EC4CF2">
      <w:pPr>
        <w:pStyle w:val="ListParagraph"/>
        <w:numPr>
          <w:ilvl w:val="0"/>
          <w:numId w:val="8"/>
        </w:numPr>
        <w:spacing w:after="120"/>
        <w:jc w:val="both"/>
        <w:rPr>
          <w:rFonts w:ascii="Gill Sans MT" w:hAnsi="Gill Sans MT"/>
          <w:sz w:val="24"/>
          <w:szCs w:val="24"/>
        </w:rPr>
      </w:pPr>
      <w:r w:rsidRPr="00EC4CF2">
        <w:rPr>
          <w:rFonts w:ascii="Gill Sans MT" w:hAnsi="Gill Sans MT"/>
          <w:sz w:val="24"/>
          <w:szCs w:val="24"/>
        </w:rPr>
        <w:t xml:space="preserve">ensure that no personal data or sensitive information about any individual child that could compromise their care or protection is disclosed in publications or other materials, including surnames or any specific location details; </w:t>
      </w:r>
    </w:p>
    <w:p w14:paraId="083DD6DF" w14:textId="77777777" w:rsidR="00B119C5" w:rsidRDefault="005D4C33" w:rsidP="00EC4CF2">
      <w:pPr>
        <w:pStyle w:val="ListParagraph"/>
        <w:numPr>
          <w:ilvl w:val="0"/>
          <w:numId w:val="8"/>
        </w:numPr>
        <w:spacing w:after="120"/>
        <w:jc w:val="both"/>
        <w:rPr>
          <w:rFonts w:ascii="Gill Sans MT" w:hAnsi="Gill Sans MT"/>
          <w:sz w:val="24"/>
          <w:szCs w:val="24"/>
        </w:rPr>
      </w:pPr>
      <w:r w:rsidRPr="00EC4CF2">
        <w:rPr>
          <w:rFonts w:ascii="Gill Sans MT" w:hAnsi="Gill Sans MT"/>
          <w:sz w:val="24"/>
          <w:szCs w:val="24"/>
        </w:rPr>
        <w:t xml:space="preserve">ensure that pictures, materials and personal information regarding children are held in a secure place, whether physical or online and any lost or stolen equipment containing material should be reported immediately to the local </w:t>
      </w:r>
      <w:r w:rsidR="00B119C5">
        <w:rPr>
          <w:rFonts w:ascii="Gill Sans MT" w:hAnsi="Gill Sans MT"/>
          <w:sz w:val="24"/>
          <w:szCs w:val="24"/>
        </w:rPr>
        <w:t>Focal Person</w:t>
      </w:r>
      <w:r w:rsidRPr="00EC4CF2">
        <w:rPr>
          <w:rFonts w:ascii="Gill Sans MT" w:hAnsi="Gill Sans MT"/>
          <w:sz w:val="24"/>
          <w:szCs w:val="24"/>
        </w:rPr>
        <w:t xml:space="preserve"> and to ISHDO ’s IT </w:t>
      </w:r>
      <w:r w:rsidR="00B119C5">
        <w:rPr>
          <w:rFonts w:ascii="Gill Sans MT" w:hAnsi="Gill Sans MT"/>
          <w:sz w:val="24"/>
          <w:szCs w:val="24"/>
        </w:rPr>
        <w:t>Officer</w:t>
      </w:r>
      <w:r w:rsidRPr="00EC4CF2">
        <w:rPr>
          <w:rFonts w:ascii="Gill Sans MT" w:hAnsi="Gill Sans MT"/>
          <w:sz w:val="24"/>
          <w:szCs w:val="24"/>
        </w:rPr>
        <w:t xml:space="preserve">  </w:t>
      </w:r>
    </w:p>
    <w:p w14:paraId="3666A683" w14:textId="77777777" w:rsidR="008774A1" w:rsidRDefault="005D4C33" w:rsidP="00EC4CF2">
      <w:pPr>
        <w:pStyle w:val="ListParagraph"/>
        <w:numPr>
          <w:ilvl w:val="0"/>
          <w:numId w:val="8"/>
        </w:numPr>
        <w:spacing w:after="120"/>
        <w:jc w:val="both"/>
        <w:rPr>
          <w:rFonts w:ascii="Gill Sans MT" w:hAnsi="Gill Sans MT"/>
          <w:sz w:val="24"/>
          <w:szCs w:val="24"/>
        </w:rPr>
      </w:pPr>
      <w:r w:rsidRPr="00EC4CF2">
        <w:rPr>
          <w:rFonts w:ascii="Gill Sans MT" w:hAnsi="Gill Sans MT"/>
          <w:sz w:val="24"/>
          <w:szCs w:val="24"/>
        </w:rPr>
        <w:t xml:space="preserve">report and record any complaints or concerns about inappropriate or intrusive images as a safeguarding concern. </w:t>
      </w:r>
    </w:p>
    <w:p w14:paraId="329BA27C" w14:textId="4C662C2C" w:rsidR="008774A1" w:rsidRDefault="008774A1" w:rsidP="008774A1">
      <w:pPr>
        <w:spacing w:after="120"/>
        <w:ind w:left="360"/>
        <w:jc w:val="both"/>
        <w:rPr>
          <w:rFonts w:ascii="Gill Sans MT" w:hAnsi="Gill Sans MT"/>
          <w:sz w:val="24"/>
          <w:szCs w:val="24"/>
        </w:rPr>
      </w:pPr>
    </w:p>
    <w:p w14:paraId="06B97C97" w14:textId="14ED4FDA" w:rsidR="009D05DA" w:rsidRDefault="009D05DA" w:rsidP="008774A1">
      <w:pPr>
        <w:spacing w:after="120"/>
        <w:ind w:left="360"/>
        <w:jc w:val="both"/>
        <w:rPr>
          <w:rFonts w:ascii="Gill Sans MT" w:hAnsi="Gill Sans MT"/>
          <w:sz w:val="24"/>
          <w:szCs w:val="24"/>
        </w:rPr>
      </w:pPr>
    </w:p>
    <w:p w14:paraId="6F1D0B00" w14:textId="32CBF1C9" w:rsidR="009D05DA" w:rsidRDefault="009D05DA" w:rsidP="008774A1">
      <w:pPr>
        <w:spacing w:after="120"/>
        <w:ind w:left="360"/>
        <w:jc w:val="both"/>
        <w:rPr>
          <w:rFonts w:ascii="Gill Sans MT" w:hAnsi="Gill Sans MT"/>
          <w:sz w:val="24"/>
          <w:szCs w:val="24"/>
        </w:rPr>
      </w:pPr>
    </w:p>
    <w:p w14:paraId="55077A2B" w14:textId="77777777" w:rsidR="009D05DA" w:rsidRDefault="009D05DA" w:rsidP="008774A1">
      <w:pPr>
        <w:spacing w:after="120"/>
        <w:ind w:left="360"/>
        <w:jc w:val="both"/>
        <w:rPr>
          <w:rFonts w:ascii="Gill Sans MT" w:hAnsi="Gill Sans MT"/>
          <w:sz w:val="24"/>
          <w:szCs w:val="24"/>
        </w:rPr>
      </w:pPr>
    </w:p>
    <w:p w14:paraId="219FF3CB" w14:textId="77777777" w:rsidR="008774A1" w:rsidRDefault="005D4C33" w:rsidP="008774A1">
      <w:pPr>
        <w:pStyle w:val="Heading2"/>
      </w:pPr>
      <w:bookmarkStart w:id="13" w:name="_Toc71758769"/>
      <w:r w:rsidRPr="008774A1">
        <w:t>Monitoring and Review:</w:t>
      </w:r>
      <w:bookmarkEnd w:id="13"/>
      <w:r w:rsidRPr="008774A1">
        <w:t xml:space="preserve"> </w:t>
      </w:r>
    </w:p>
    <w:p w14:paraId="0CE96CF0" w14:textId="77777777" w:rsidR="008774A1" w:rsidRDefault="008774A1" w:rsidP="008774A1">
      <w:pPr>
        <w:spacing w:after="120"/>
        <w:jc w:val="both"/>
        <w:rPr>
          <w:rFonts w:ascii="Gill Sans MT" w:hAnsi="Gill Sans MT"/>
          <w:sz w:val="24"/>
          <w:szCs w:val="24"/>
        </w:rPr>
      </w:pPr>
    </w:p>
    <w:p w14:paraId="51BD008B" w14:textId="2CD89C1A" w:rsidR="008774A1" w:rsidRDefault="005D4C33" w:rsidP="008774A1">
      <w:pPr>
        <w:spacing w:after="120"/>
        <w:jc w:val="both"/>
        <w:rPr>
          <w:rFonts w:ascii="Gill Sans MT" w:hAnsi="Gill Sans MT"/>
          <w:sz w:val="24"/>
          <w:szCs w:val="24"/>
        </w:rPr>
      </w:pPr>
      <w:proofErr w:type="gramStart"/>
      <w:r w:rsidRPr="008774A1">
        <w:rPr>
          <w:rFonts w:ascii="Gill Sans MT" w:hAnsi="Gill Sans MT"/>
          <w:sz w:val="24"/>
          <w:szCs w:val="24"/>
        </w:rPr>
        <w:t>With</w:t>
      </w:r>
      <w:r w:rsidR="008774A1">
        <w:rPr>
          <w:rFonts w:ascii="Gill Sans MT" w:hAnsi="Gill Sans MT"/>
          <w:sz w:val="24"/>
          <w:szCs w:val="24"/>
        </w:rPr>
        <w:t xml:space="preserve"> </w:t>
      </w:r>
      <w:r w:rsidRPr="008774A1">
        <w:rPr>
          <w:rFonts w:ascii="Gill Sans MT" w:hAnsi="Gill Sans MT"/>
          <w:sz w:val="24"/>
          <w:szCs w:val="24"/>
        </w:rPr>
        <w:t xml:space="preserve"> </w:t>
      </w:r>
      <w:r w:rsidR="008774A1">
        <w:rPr>
          <w:rFonts w:ascii="Gill Sans MT" w:hAnsi="Gill Sans MT"/>
          <w:sz w:val="24"/>
          <w:szCs w:val="24"/>
        </w:rPr>
        <w:t>sub</w:t>
      </w:r>
      <w:r w:rsidRPr="008774A1">
        <w:rPr>
          <w:rFonts w:ascii="Gill Sans MT" w:hAnsi="Gill Sans MT"/>
          <w:sz w:val="24"/>
          <w:szCs w:val="24"/>
        </w:rPr>
        <w:t>grantees</w:t>
      </w:r>
      <w:proofErr w:type="gramEnd"/>
      <w:r w:rsidRPr="008774A1">
        <w:rPr>
          <w:rFonts w:ascii="Gill Sans MT" w:hAnsi="Gill Sans MT"/>
          <w:sz w:val="24"/>
          <w:szCs w:val="24"/>
        </w:rPr>
        <w:t xml:space="preserve">: </w:t>
      </w:r>
    </w:p>
    <w:p w14:paraId="6C1E7404" w14:textId="0052A262" w:rsidR="008774A1" w:rsidRDefault="005D4C33" w:rsidP="008774A1">
      <w:pPr>
        <w:pStyle w:val="ListParagraph"/>
        <w:numPr>
          <w:ilvl w:val="0"/>
          <w:numId w:val="11"/>
        </w:numPr>
        <w:spacing w:after="120"/>
        <w:jc w:val="both"/>
        <w:rPr>
          <w:rFonts w:ascii="Gill Sans MT" w:hAnsi="Gill Sans MT"/>
          <w:sz w:val="24"/>
          <w:szCs w:val="24"/>
        </w:rPr>
      </w:pPr>
      <w:r w:rsidRPr="008774A1">
        <w:rPr>
          <w:rFonts w:ascii="Gill Sans MT" w:hAnsi="Gill Sans MT"/>
          <w:sz w:val="24"/>
          <w:szCs w:val="24"/>
        </w:rPr>
        <w:t xml:space="preserve">ISHDO prioritises the monitoring and evaluation of proactive approaches to keeping children safe and responding to child protection concerns and disclosures. </w:t>
      </w:r>
      <w:r w:rsidR="008774A1">
        <w:rPr>
          <w:rFonts w:ascii="Gill Sans MT" w:hAnsi="Gill Sans MT"/>
          <w:sz w:val="24"/>
          <w:szCs w:val="24"/>
        </w:rPr>
        <w:t xml:space="preserve"> </w:t>
      </w:r>
    </w:p>
    <w:p w14:paraId="16A984A6" w14:textId="26BCA818" w:rsidR="008774A1" w:rsidRDefault="005D4C33" w:rsidP="008774A1">
      <w:pPr>
        <w:pStyle w:val="ListParagraph"/>
        <w:numPr>
          <w:ilvl w:val="0"/>
          <w:numId w:val="11"/>
        </w:numPr>
        <w:spacing w:after="120"/>
        <w:jc w:val="both"/>
        <w:rPr>
          <w:rFonts w:ascii="Gill Sans MT" w:hAnsi="Gill Sans MT"/>
          <w:sz w:val="24"/>
          <w:szCs w:val="24"/>
        </w:rPr>
      </w:pPr>
      <w:r w:rsidRPr="008774A1">
        <w:rPr>
          <w:rFonts w:ascii="Gill Sans MT" w:hAnsi="Gill Sans MT"/>
          <w:sz w:val="24"/>
          <w:szCs w:val="24"/>
        </w:rPr>
        <w:t xml:space="preserve">ISHDO requires that safeguarding is evaluated on a regular basis as agreed between ISHDO and the </w:t>
      </w:r>
      <w:r w:rsidR="008774A1">
        <w:rPr>
          <w:rFonts w:ascii="Gill Sans MT" w:hAnsi="Gill Sans MT"/>
          <w:sz w:val="24"/>
          <w:szCs w:val="24"/>
        </w:rPr>
        <w:t>sub</w:t>
      </w:r>
      <w:r w:rsidRPr="008774A1">
        <w:rPr>
          <w:rFonts w:ascii="Gill Sans MT" w:hAnsi="Gill Sans MT"/>
          <w:sz w:val="24"/>
          <w:szCs w:val="24"/>
        </w:rPr>
        <w:t xml:space="preserve">grantee. Safeguarding should be included in regular grantee reporting and evaluation. </w:t>
      </w:r>
    </w:p>
    <w:p w14:paraId="541F688A" w14:textId="77777777" w:rsidR="008774A1" w:rsidRDefault="005D4C33" w:rsidP="008774A1">
      <w:pPr>
        <w:pStyle w:val="ListParagraph"/>
        <w:numPr>
          <w:ilvl w:val="0"/>
          <w:numId w:val="11"/>
        </w:numPr>
        <w:spacing w:after="120"/>
        <w:jc w:val="both"/>
        <w:rPr>
          <w:rFonts w:ascii="Gill Sans MT" w:hAnsi="Gill Sans MT"/>
          <w:sz w:val="24"/>
          <w:szCs w:val="24"/>
        </w:rPr>
      </w:pPr>
      <w:r w:rsidRPr="008774A1">
        <w:rPr>
          <w:rFonts w:ascii="Gill Sans MT" w:hAnsi="Gill Sans MT"/>
          <w:sz w:val="24"/>
          <w:szCs w:val="24"/>
        </w:rPr>
        <w:t xml:space="preserve">ISHDO may request further information based on evaluation reports. Reasons for this may be (1) high numbers of child protection cases (2) no reported child protection cases (3) other reasons as specified by ISHDO. </w:t>
      </w:r>
    </w:p>
    <w:p w14:paraId="6E14497D" w14:textId="5D106141" w:rsidR="008774A1" w:rsidRDefault="005D4C33" w:rsidP="008774A1">
      <w:pPr>
        <w:spacing w:after="120"/>
        <w:jc w:val="both"/>
        <w:rPr>
          <w:rFonts w:ascii="Gill Sans MT" w:hAnsi="Gill Sans MT"/>
          <w:sz w:val="24"/>
          <w:szCs w:val="24"/>
        </w:rPr>
      </w:pPr>
      <w:r w:rsidRPr="008774A1">
        <w:rPr>
          <w:rFonts w:ascii="Gill Sans MT" w:hAnsi="Gill Sans MT"/>
          <w:sz w:val="24"/>
          <w:szCs w:val="24"/>
        </w:rPr>
        <w:t xml:space="preserve">Internally, ISHDO will: </w:t>
      </w:r>
    </w:p>
    <w:p w14:paraId="5C8E81D6" w14:textId="77777777" w:rsidR="008774A1" w:rsidRDefault="005D4C33" w:rsidP="008774A1">
      <w:pPr>
        <w:pStyle w:val="ListParagraph"/>
        <w:numPr>
          <w:ilvl w:val="0"/>
          <w:numId w:val="12"/>
        </w:numPr>
        <w:spacing w:after="120"/>
        <w:jc w:val="both"/>
        <w:rPr>
          <w:rFonts w:ascii="Gill Sans MT" w:hAnsi="Gill Sans MT"/>
          <w:sz w:val="24"/>
          <w:szCs w:val="24"/>
        </w:rPr>
      </w:pPr>
      <w:r w:rsidRPr="008774A1">
        <w:rPr>
          <w:rFonts w:ascii="Gill Sans MT" w:hAnsi="Gill Sans MT"/>
          <w:sz w:val="24"/>
          <w:szCs w:val="24"/>
        </w:rPr>
        <w:t xml:space="preserve">monitor compliance of this policy within </w:t>
      </w:r>
      <w:proofErr w:type="gramStart"/>
      <w:r w:rsidRPr="008774A1">
        <w:rPr>
          <w:rFonts w:ascii="Gill Sans MT" w:hAnsi="Gill Sans MT"/>
          <w:sz w:val="24"/>
          <w:szCs w:val="24"/>
        </w:rPr>
        <w:t>ISHDO  and</w:t>
      </w:r>
      <w:proofErr w:type="gramEnd"/>
      <w:r w:rsidRPr="008774A1">
        <w:rPr>
          <w:rFonts w:ascii="Gill Sans MT" w:hAnsi="Gill Sans MT"/>
          <w:sz w:val="24"/>
          <w:szCs w:val="24"/>
        </w:rPr>
        <w:t xml:space="preserve"> evaluate the effectiveness of this policy through annual checks, including an annual report to the </w:t>
      </w:r>
      <w:r w:rsidR="008774A1">
        <w:rPr>
          <w:rFonts w:ascii="Gill Sans MT" w:hAnsi="Gill Sans MT"/>
          <w:sz w:val="24"/>
          <w:szCs w:val="24"/>
        </w:rPr>
        <w:t>Board</w:t>
      </w:r>
      <w:r w:rsidRPr="008774A1">
        <w:rPr>
          <w:rFonts w:ascii="Gill Sans MT" w:hAnsi="Gill Sans MT"/>
          <w:sz w:val="24"/>
          <w:szCs w:val="24"/>
        </w:rPr>
        <w:t xml:space="preserve"> detailing the number of incidents or concerns of safeguarding reported; </w:t>
      </w:r>
    </w:p>
    <w:p w14:paraId="379AFE67" w14:textId="77777777" w:rsidR="008774A1" w:rsidRDefault="005D4C33" w:rsidP="008774A1">
      <w:pPr>
        <w:pStyle w:val="ListParagraph"/>
        <w:numPr>
          <w:ilvl w:val="0"/>
          <w:numId w:val="12"/>
        </w:numPr>
        <w:spacing w:after="120"/>
        <w:jc w:val="both"/>
        <w:rPr>
          <w:rFonts w:ascii="Gill Sans MT" w:hAnsi="Gill Sans MT"/>
          <w:sz w:val="24"/>
          <w:szCs w:val="24"/>
        </w:rPr>
      </w:pPr>
      <w:r w:rsidRPr="008774A1">
        <w:rPr>
          <w:rFonts w:ascii="Gill Sans MT" w:hAnsi="Gill Sans MT"/>
          <w:sz w:val="24"/>
          <w:szCs w:val="24"/>
        </w:rPr>
        <w:t xml:space="preserve">commit to review this Safeguarding and Child Protection policy every two years or sooner where there are changes in legislation or within the organisation that affect this policy. </w:t>
      </w:r>
    </w:p>
    <w:p w14:paraId="3C570C16" w14:textId="77777777" w:rsidR="008774A1" w:rsidRPr="008774A1" w:rsidRDefault="008774A1" w:rsidP="008774A1">
      <w:pPr>
        <w:spacing w:after="120"/>
        <w:ind w:left="360"/>
        <w:jc w:val="both"/>
        <w:rPr>
          <w:rFonts w:ascii="Gill Sans MT" w:hAnsi="Gill Sans MT"/>
          <w:sz w:val="24"/>
          <w:szCs w:val="24"/>
        </w:rPr>
      </w:pPr>
    </w:p>
    <w:p w14:paraId="587A8055" w14:textId="205B7242" w:rsidR="008774A1" w:rsidRDefault="005D4C33" w:rsidP="008774A1">
      <w:pPr>
        <w:spacing w:after="120"/>
        <w:ind w:left="360"/>
        <w:jc w:val="both"/>
        <w:rPr>
          <w:rFonts w:ascii="Gill Sans MT" w:hAnsi="Gill Sans MT"/>
          <w:sz w:val="24"/>
          <w:szCs w:val="24"/>
        </w:rPr>
      </w:pPr>
      <w:r w:rsidRPr="008774A1">
        <w:rPr>
          <w:rFonts w:ascii="Gill Sans MT" w:hAnsi="Gill Sans MT"/>
          <w:sz w:val="24"/>
          <w:szCs w:val="24"/>
        </w:rPr>
        <w:t xml:space="preserve">This policy has been approved by the Board and is effective from </w:t>
      </w:r>
      <w:r w:rsidR="008774A1">
        <w:rPr>
          <w:rFonts w:ascii="Gill Sans MT" w:hAnsi="Gill Sans MT"/>
          <w:sz w:val="24"/>
          <w:szCs w:val="24"/>
        </w:rPr>
        <w:t>xx</w:t>
      </w:r>
      <w:r w:rsidRPr="008774A1">
        <w:rPr>
          <w:rFonts w:ascii="Gill Sans MT" w:hAnsi="Gill Sans MT"/>
          <w:sz w:val="24"/>
          <w:szCs w:val="24"/>
        </w:rPr>
        <w:t xml:space="preserve"> </w:t>
      </w:r>
      <w:r w:rsidR="008774A1">
        <w:rPr>
          <w:rFonts w:ascii="Gill Sans MT" w:hAnsi="Gill Sans MT"/>
          <w:sz w:val="24"/>
          <w:szCs w:val="24"/>
        </w:rPr>
        <w:t xml:space="preserve">July </w:t>
      </w:r>
      <w:r w:rsidRPr="008774A1">
        <w:rPr>
          <w:rFonts w:ascii="Gill Sans MT" w:hAnsi="Gill Sans MT"/>
          <w:sz w:val="24"/>
          <w:szCs w:val="24"/>
        </w:rPr>
        <w:t>20</w:t>
      </w:r>
      <w:r w:rsidR="008774A1">
        <w:rPr>
          <w:rFonts w:ascii="Gill Sans MT" w:hAnsi="Gill Sans MT"/>
          <w:sz w:val="24"/>
          <w:szCs w:val="24"/>
        </w:rPr>
        <w:t>20</w:t>
      </w:r>
      <w:r w:rsidRPr="008774A1">
        <w:rPr>
          <w:rFonts w:ascii="Gill Sans MT" w:hAnsi="Gill Sans MT"/>
          <w:sz w:val="24"/>
          <w:szCs w:val="24"/>
        </w:rPr>
        <w:t xml:space="preserve">. </w:t>
      </w:r>
    </w:p>
    <w:p w14:paraId="27550B4A" w14:textId="77777777" w:rsidR="00027B79" w:rsidRDefault="005D4C33" w:rsidP="008774A1">
      <w:pPr>
        <w:spacing w:after="120"/>
        <w:ind w:left="360"/>
        <w:jc w:val="both"/>
        <w:rPr>
          <w:rFonts w:ascii="Gill Sans MT" w:hAnsi="Gill Sans MT"/>
          <w:sz w:val="24"/>
          <w:szCs w:val="24"/>
        </w:rPr>
      </w:pPr>
      <w:r w:rsidRPr="008774A1">
        <w:rPr>
          <w:rFonts w:ascii="Gill Sans MT" w:hAnsi="Gill Sans MT"/>
          <w:sz w:val="24"/>
          <w:szCs w:val="24"/>
        </w:rPr>
        <w:t xml:space="preserve">The policy was updated </w:t>
      </w:r>
      <w:proofErr w:type="gramStart"/>
      <w:r w:rsidRPr="008774A1">
        <w:rPr>
          <w:rFonts w:ascii="Gill Sans MT" w:hAnsi="Gill Sans MT"/>
          <w:sz w:val="24"/>
          <w:szCs w:val="24"/>
        </w:rPr>
        <w:t xml:space="preserve">in  </w:t>
      </w:r>
      <w:r w:rsidR="008774A1">
        <w:rPr>
          <w:rFonts w:ascii="Gill Sans MT" w:hAnsi="Gill Sans MT"/>
          <w:sz w:val="24"/>
          <w:szCs w:val="24"/>
        </w:rPr>
        <w:t>March</w:t>
      </w:r>
      <w:proofErr w:type="gramEnd"/>
      <w:r w:rsidR="008774A1">
        <w:rPr>
          <w:rFonts w:ascii="Gill Sans MT" w:hAnsi="Gill Sans MT"/>
          <w:sz w:val="24"/>
          <w:szCs w:val="24"/>
        </w:rPr>
        <w:t xml:space="preserve"> </w:t>
      </w:r>
      <w:r w:rsidRPr="008774A1">
        <w:rPr>
          <w:rFonts w:ascii="Gill Sans MT" w:hAnsi="Gill Sans MT"/>
          <w:sz w:val="24"/>
          <w:szCs w:val="24"/>
        </w:rPr>
        <w:t>20</w:t>
      </w:r>
      <w:r w:rsidR="008774A1">
        <w:rPr>
          <w:rFonts w:ascii="Gill Sans MT" w:hAnsi="Gill Sans MT"/>
          <w:sz w:val="24"/>
          <w:szCs w:val="24"/>
        </w:rPr>
        <w:t>21</w:t>
      </w:r>
      <w:r w:rsidRPr="008774A1">
        <w:rPr>
          <w:rFonts w:ascii="Gill Sans MT" w:hAnsi="Gill Sans MT"/>
          <w:sz w:val="24"/>
          <w:szCs w:val="24"/>
        </w:rPr>
        <w:t>.</w:t>
      </w:r>
    </w:p>
    <w:p w14:paraId="5C51AC90" w14:textId="77777777" w:rsidR="00027B79" w:rsidRDefault="00027B79">
      <w:pPr>
        <w:rPr>
          <w:rFonts w:ascii="Gill Sans MT" w:hAnsi="Gill Sans MT"/>
          <w:sz w:val="24"/>
          <w:szCs w:val="24"/>
        </w:rPr>
      </w:pPr>
      <w:r>
        <w:rPr>
          <w:rFonts w:ascii="Gill Sans MT" w:hAnsi="Gill Sans MT"/>
          <w:sz w:val="24"/>
          <w:szCs w:val="24"/>
        </w:rPr>
        <w:br w:type="page"/>
      </w:r>
    </w:p>
    <w:p w14:paraId="336E5904" w14:textId="77777777" w:rsidR="00027B79" w:rsidRDefault="005D4C33" w:rsidP="00027B79">
      <w:pPr>
        <w:pStyle w:val="Heading1"/>
      </w:pPr>
      <w:r w:rsidRPr="008774A1">
        <w:lastRenderedPageBreak/>
        <w:t xml:space="preserve"> </w:t>
      </w:r>
      <w:bookmarkStart w:id="14" w:name="_Toc71758770"/>
      <w:r w:rsidRPr="008774A1">
        <w:t>ANNEX 1 – CODE OF BEHAVIOUR</w:t>
      </w:r>
      <w:bookmarkEnd w:id="14"/>
      <w:r w:rsidRPr="008774A1">
        <w:t xml:space="preserve"> </w:t>
      </w:r>
    </w:p>
    <w:p w14:paraId="2D15660D" w14:textId="77777777" w:rsidR="00027B79" w:rsidRDefault="00027B79" w:rsidP="008774A1">
      <w:pPr>
        <w:spacing w:after="120"/>
        <w:ind w:left="360"/>
        <w:jc w:val="both"/>
        <w:rPr>
          <w:rFonts w:ascii="Gill Sans MT" w:hAnsi="Gill Sans MT"/>
          <w:sz w:val="24"/>
          <w:szCs w:val="24"/>
        </w:rPr>
      </w:pPr>
    </w:p>
    <w:p w14:paraId="7BB8E494" w14:textId="71E3E4DE" w:rsidR="00027B79" w:rsidRDefault="005D4C33" w:rsidP="00027B79">
      <w:pPr>
        <w:spacing w:after="120"/>
        <w:jc w:val="both"/>
        <w:rPr>
          <w:rFonts w:ascii="Gill Sans MT" w:hAnsi="Gill Sans MT"/>
          <w:sz w:val="24"/>
          <w:szCs w:val="24"/>
        </w:rPr>
      </w:pPr>
      <w:r w:rsidRPr="008774A1">
        <w:rPr>
          <w:rFonts w:ascii="Gill Sans MT" w:hAnsi="Gill Sans MT"/>
          <w:sz w:val="24"/>
          <w:szCs w:val="24"/>
        </w:rPr>
        <w:t>ISHDO is committed to recognising, promoting and protecting the rights of all children. ISHDO</w:t>
      </w:r>
      <w:r w:rsidR="00027B79">
        <w:rPr>
          <w:rFonts w:ascii="Gill Sans MT" w:hAnsi="Gill Sans MT"/>
          <w:sz w:val="24"/>
          <w:szCs w:val="24"/>
        </w:rPr>
        <w:t xml:space="preserve"> </w:t>
      </w:r>
      <w:r w:rsidRPr="008774A1">
        <w:rPr>
          <w:rFonts w:ascii="Gill Sans MT" w:hAnsi="Gill Sans MT"/>
          <w:sz w:val="24"/>
          <w:szCs w:val="24"/>
        </w:rPr>
        <w:t xml:space="preserve">believes that the welfare of children is the highest priority and that is it the responsibility of everyone who works for ISHDO and with ISHDO to ensure that children are protected from exploitation or abuse. </w:t>
      </w:r>
    </w:p>
    <w:p w14:paraId="2C6B0287" w14:textId="77777777" w:rsidR="00027B79" w:rsidRDefault="005D4C33" w:rsidP="00027B79">
      <w:pPr>
        <w:spacing w:after="120"/>
        <w:jc w:val="both"/>
        <w:rPr>
          <w:rFonts w:ascii="Gill Sans MT" w:hAnsi="Gill Sans MT"/>
          <w:sz w:val="24"/>
          <w:szCs w:val="24"/>
        </w:rPr>
      </w:pPr>
      <w:r w:rsidRPr="008774A1">
        <w:rPr>
          <w:rFonts w:ascii="Gill Sans MT" w:hAnsi="Gill Sans MT"/>
          <w:sz w:val="24"/>
          <w:szCs w:val="24"/>
        </w:rPr>
        <w:t xml:space="preserve">ISHDO representatives working with or having contact with children are expected to treat all children with respect and dignity, prioritising the child’s safety and well-being at all times. As we expect the highest standard of behaviour from our representatives, this Code of Behaviour applies both in private and professional lives. </w:t>
      </w:r>
    </w:p>
    <w:p w14:paraId="3E44BECA" w14:textId="4F82153C" w:rsidR="00027B79" w:rsidRDefault="005D4C33" w:rsidP="00027B79">
      <w:pPr>
        <w:spacing w:after="120"/>
        <w:jc w:val="both"/>
        <w:rPr>
          <w:rFonts w:ascii="Gill Sans MT" w:hAnsi="Gill Sans MT"/>
          <w:sz w:val="24"/>
          <w:szCs w:val="24"/>
        </w:rPr>
      </w:pPr>
      <w:r w:rsidRPr="008774A1">
        <w:rPr>
          <w:rFonts w:ascii="Gill Sans MT" w:hAnsi="Gill Sans MT"/>
          <w:sz w:val="24"/>
          <w:szCs w:val="24"/>
        </w:rPr>
        <w:t>As a</w:t>
      </w:r>
      <w:r w:rsidR="00027B79">
        <w:rPr>
          <w:rFonts w:ascii="Gill Sans MT" w:hAnsi="Gill Sans MT"/>
          <w:sz w:val="24"/>
          <w:szCs w:val="24"/>
        </w:rPr>
        <w:t>n</w:t>
      </w:r>
      <w:r w:rsidRPr="008774A1">
        <w:rPr>
          <w:rFonts w:ascii="Gill Sans MT" w:hAnsi="Gill Sans MT"/>
          <w:sz w:val="24"/>
          <w:szCs w:val="24"/>
        </w:rPr>
        <w:t xml:space="preserve"> </w:t>
      </w:r>
      <w:proofErr w:type="gramStart"/>
      <w:r w:rsidRPr="008774A1">
        <w:rPr>
          <w:rFonts w:ascii="Gill Sans MT" w:hAnsi="Gill Sans MT"/>
          <w:sz w:val="24"/>
          <w:szCs w:val="24"/>
        </w:rPr>
        <w:t>ISHDO  representative</w:t>
      </w:r>
      <w:proofErr w:type="gramEnd"/>
      <w:r w:rsidRPr="008774A1">
        <w:rPr>
          <w:rFonts w:ascii="Gill Sans MT" w:hAnsi="Gill Sans MT"/>
          <w:sz w:val="24"/>
          <w:szCs w:val="24"/>
        </w:rPr>
        <w:t xml:space="preserve"> you </w:t>
      </w:r>
      <w:r w:rsidRPr="00027B79">
        <w:rPr>
          <w:rFonts w:ascii="Gill Sans MT" w:hAnsi="Gill Sans MT"/>
          <w:b/>
          <w:bCs/>
          <w:sz w:val="24"/>
          <w:szCs w:val="24"/>
        </w:rPr>
        <w:t>must</w:t>
      </w:r>
      <w:r w:rsidRPr="008774A1">
        <w:rPr>
          <w:rFonts w:ascii="Gill Sans MT" w:hAnsi="Gill Sans MT"/>
          <w:sz w:val="24"/>
          <w:szCs w:val="24"/>
        </w:rPr>
        <w:t xml:space="preserve">: </w:t>
      </w:r>
    </w:p>
    <w:p w14:paraId="0976C0F3" w14:textId="77777777" w:rsidR="00027B79" w:rsidRDefault="005D4C33" w:rsidP="00027B79">
      <w:pPr>
        <w:pStyle w:val="ListParagraph"/>
        <w:numPr>
          <w:ilvl w:val="0"/>
          <w:numId w:val="13"/>
        </w:numPr>
        <w:spacing w:after="120"/>
        <w:ind w:left="720"/>
        <w:jc w:val="both"/>
        <w:rPr>
          <w:rFonts w:ascii="Gill Sans MT" w:hAnsi="Gill Sans MT"/>
          <w:sz w:val="24"/>
          <w:szCs w:val="24"/>
        </w:rPr>
      </w:pPr>
      <w:r w:rsidRPr="00027B79">
        <w:rPr>
          <w:rFonts w:ascii="Gill Sans MT" w:hAnsi="Gill Sans MT"/>
          <w:sz w:val="24"/>
          <w:szCs w:val="24"/>
        </w:rPr>
        <w:t xml:space="preserve">Act in a way that seeks to care for and protect the rights of children and act in their best interests </w:t>
      </w:r>
      <w:r w:rsidR="00027B79">
        <w:rPr>
          <w:rFonts w:ascii="Gill Sans MT" w:hAnsi="Gill Sans MT"/>
          <w:sz w:val="24"/>
          <w:szCs w:val="24"/>
        </w:rPr>
        <w:t xml:space="preserve">  </w:t>
      </w:r>
    </w:p>
    <w:p w14:paraId="41956FD6" w14:textId="1CF0349F" w:rsidR="00027B79" w:rsidRDefault="005D4C33" w:rsidP="00027B79">
      <w:pPr>
        <w:pStyle w:val="ListParagraph"/>
        <w:numPr>
          <w:ilvl w:val="0"/>
          <w:numId w:val="13"/>
        </w:numPr>
        <w:spacing w:after="120"/>
        <w:ind w:left="720"/>
        <w:jc w:val="both"/>
        <w:rPr>
          <w:rFonts w:ascii="Gill Sans MT" w:hAnsi="Gill Sans MT"/>
          <w:sz w:val="24"/>
          <w:szCs w:val="24"/>
        </w:rPr>
      </w:pPr>
      <w:r w:rsidRPr="00027B79">
        <w:rPr>
          <w:rFonts w:ascii="Gill Sans MT" w:hAnsi="Gill Sans MT"/>
          <w:sz w:val="24"/>
          <w:szCs w:val="24"/>
        </w:rPr>
        <w:t xml:space="preserve">Immediately report concerns or disclosures of child exploitation and abuse and policy non-compliance in line with the ISHDO Reporting Procedure </w:t>
      </w:r>
    </w:p>
    <w:p w14:paraId="3E679493" w14:textId="77777777" w:rsidR="00027B79" w:rsidRDefault="005D4C33" w:rsidP="00027B79">
      <w:pPr>
        <w:pStyle w:val="ListParagraph"/>
        <w:numPr>
          <w:ilvl w:val="0"/>
          <w:numId w:val="13"/>
        </w:numPr>
        <w:spacing w:after="120"/>
        <w:ind w:left="720"/>
        <w:jc w:val="both"/>
        <w:rPr>
          <w:rFonts w:ascii="Gill Sans MT" w:hAnsi="Gill Sans MT"/>
          <w:sz w:val="24"/>
          <w:szCs w:val="24"/>
        </w:rPr>
      </w:pPr>
      <w:r w:rsidRPr="00027B79">
        <w:rPr>
          <w:rFonts w:ascii="Gill Sans MT" w:hAnsi="Gill Sans MT"/>
          <w:sz w:val="24"/>
          <w:szCs w:val="24"/>
        </w:rPr>
        <w:t xml:space="preserve">Disclose any child related convictions or investigations you have been subject to which occurred before or during your association with ISHDO  </w:t>
      </w:r>
    </w:p>
    <w:p w14:paraId="6B9D2A1D" w14:textId="6B580567" w:rsidR="00027B79" w:rsidRDefault="005D4C33" w:rsidP="00027B79">
      <w:pPr>
        <w:spacing w:after="120"/>
        <w:jc w:val="both"/>
        <w:rPr>
          <w:rFonts w:ascii="Gill Sans MT" w:hAnsi="Gill Sans MT"/>
          <w:sz w:val="24"/>
          <w:szCs w:val="24"/>
        </w:rPr>
      </w:pPr>
      <w:r w:rsidRPr="00027B79">
        <w:rPr>
          <w:rFonts w:ascii="Gill Sans MT" w:hAnsi="Gill Sans MT"/>
          <w:sz w:val="24"/>
          <w:szCs w:val="24"/>
        </w:rPr>
        <w:t xml:space="preserve">As </w:t>
      </w:r>
      <w:r w:rsidR="00027B79" w:rsidRPr="00027B79">
        <w:rPr>
          <w:rFonts w:ascii="Gill Sans MT" w:hAnsi="Gill Sans MT"/>
          <w:sz w:val="24"/>
          <w:szCs w:val="24"/>
        </w:rPr>
        <w:t xml:space="preserve">an </w:t>
      </w:r>
      <w:proofErr w:type="gramStart"/>
      <w:r w:rsidRPr="00027B79">
        <w:rPr>
          <w:rFonts w:ascii="Gill Sans MT" w:hAnsi="Gill Sans MT"/>
          <w:sz w:val="24"/>
          <w:szCs w:val="24"/>
        </w:rPr>
        <w:t>ISHDO  representative</w:t>
      </w:r>
      <w:proofErr w:type="gramEnd"/>
      <w:r w:rsidRPr="00027B79">
        <w:rPr>
          <w:rFonts w:ascii="Gill Sans MT" w:hAnsi="Gill Sans MT"/>
          <w:sz w:val="24"/>
          <w:szCs w:val="24"/>
        </w:rPr>
        <w:t xml:space="preserve"> you </w:t>
      </w:r>
      <w:r w:rsidRPr="00027B79">
        <w:rPr>
          <w:rFonts w:ascii="Gill Sans MT" w:hAnsi="Gill Sans MT"/>
          <w:b/>
          <w:bCs/>
          <w:sz w:val="24"/>
          <w:szCs w:val="24"/>
        </w:rPr>
        <w:t>should</w:t>
      </w:r>
      <w:r w:rsidRPr="00027B79">
        <w:rPr>
          <w:rFonts w:ascii="Gill Sans MT" w:hAnsi="Gill Sans MT"/>
          <w:sz w:val="24"/>
          <w:szCs w:val="24"/>
        </w:rPr>
        <w:t xml:space="preserve">: </w:t>
      </w:r>
    </w:p>
    <w:p w14:paraId="7481324F" w14:textId="77777777" w:rsidR="00027B79" w:rsidRDefault="005D4C33" w:rsidP="00027B79">
      <w:pPr>
        <w:pStyle w:val="ListParagraph"/>
        <w:numPr>
          <w:ilvl w:val="0"/>
          <w:numId w:val="14"/>
        </w:numPr>
        <w:spacing w:after="120"/>
        <w:jc w:val="both"/>
        <w:rPr>
          <w:rFonts w:ascii="Gill Sans MT" w:hAnsi="Gill Sans MT"/>
          <w:sz w:val="24"/>
          <w:szCs w:val="24"/>
        </w:rPr>
      </w:pPr>
      <w:r w:rsidRPr="00027B79">
        <w:rPr>
          <w:rFonts w:ascii="Gill Sans MT" w:hAnsi="Gill Sans MT"/>
          <w:sz w:val="24"/>
          <w:szCs w:val="24"/>
        </w:rPr>
        <w:t xml:space="preserve">Be aware of situations which may present risks and manage, plan and organise the work so as to minimise risks </w:t>
      </w:r>
    </w:p>
    <w:p w14:paraId="1F7B07C9" w14:textId="77777777" w:rsidR="00027B79" w:rsidRDefault="005D4C33" w:rsidP="00027B79">
      <w:pPr>
        <w:pStyle w:val="ListParagraph"/>
        <w:numPr>
          <w:ilvl w:val="0"/>
          <w:numId w:val="14"/>
        </w:numPr>
        <w:spacing w:after="120"/>
        <w:jc w:val="both"/>
        <w:rPr>
          <w:rFonts w:ascii="Gill Sans MT" w:hAnsi="Gill Sans MT"/>
          <w:sz w:val="24"/>
          <w:szCs w:val="24"/>
        </w:rPr>
      </w:pPr>
      <w:r w:rsidRPr="00027B79">
        <w:rPr>
          <w:rFonts w:ascii="Gill Sans MT" w:hAnsi="Gill Sans MT"/>
          <w:sz w:val="24"/>
          <w:szCs w:val="24"/>
        </w:rPr>
        <w:t>Ensure that another adult is always present when working in the proximity of children</w:t>
      </w:r>
    </w:p>
    <w:p w14:paraId="717213C1" w14:textId="77777777" w:rsidR="00027B79" w:rsidRDefault="005D4C33" w:rsidP="00027B79">
      <w:pPr>
        <w:pStyle w:val="ListParagraph"/>
        <w:numPr>
          <w:ilvl w:val="0"/>
          <w:numId w:val="14"/>
        </w:numPr>
        <w:spacing w:after="120"/>
        <w:jc w:val="both"/>
        <w:rPr>
          <w:rFonts w:ascii="Gill Sans MT" w:hAnsi="Gill Sans MT"/>
          <w:sz w:val="24"/>
          <w:szCs w:val="24"/>
        </w:rPr>
      </w:pPr>
      <w:r w:rsidRPr="00027B79">
        <w:rPr>
          <w:rFonts w:ascii="Gill Sans MT" w:hAnsi="Gill Sans MT"/>
          <w:sz w:val="24"/>
          <w:szCs w:val="24"/>
        </w:rPr>
        <w:t xml:space="preserve">Ensure that a culture of openness exists to enable any issues or concerns to be raised and discussed </w:t>
      </w:r>
    </w:p>
    <w:p w14:paraId="070C4524" w14:textId="77777777" w:rsidR="00677E40" w:rsidRDefault="005D4C33" w:rsidP="00027B79">
      <w:pPr>
        <w:pStyle w:val="ListParagraph"/>
        <w:numPr>
          <w:ilvl w:val="0"/>
          <w:numId w:val="14"/>
        </w:numPr>
        <w:spacing w:after="120"/>
        <w:jc w:val="both"/>
        <w:rPr>
          <w:rFonts w:ascii="Gill Sans MT" w:hAnsi="Gill Sans MT"/>
          <w:sz w:val="24"/>
          <w:szCs w:val="24"/>
        </w:rPr>
      </w:pPr>
      <w:r w:rsidRPr="00027B79">
        <w:rPr>
          <w:rFonts w:ascii="Gill Sans MT" w:hAnsi="Gill Sans MT"/>
          <w:sz w:val="24"/>
          <w:szCs w:val="24"/>
        </w:rPr>
        <w:t xml:space="preserve">Seek advice from </w:t>
      </w:r>
      <w:r w:rsidR="00027B79">
        <w:rPr>
          <w:rFonts w:ascii="Gill Sans MT" w:hAnsi="Gill Sans MT"/>
          <w:sz w:val="24"/>
          <w:szCs w:val="24"/>
        </w:rPr>
        <w:t xml:space="preserve">ISHDO’s </w:t>
      </w:r>
      <w:r w:rsidR="00027B79" w:rsidRPr="00027B79">
        <w:rPr>
          <w:rFonts w:ascii="Gill Sans MT" w:hAnsi="Gill Sans MT"/>
          <w:sz w:val="24"/>
          <w:szCs w:val="24"/>
        </w:rPr>
        <w:t>Safeguarding</w:t>
      </w:r>
      <w:r w:rsidR="00027B79">
        <w:rPr>
          <w:rFonts w:ascii="Gill Sans MT" w:hAnsi="Gill Sans MT"/>
          <w:sz w:val="24"/>
          <w:szCs w:val="24"/>
        </w:rPr>
        <w:t xml:space="preserve"> Focal Person </w:t>
      </w:r>
      <w:r w:rsidRPr="00027B79">
        <w:rPr>
          <w:rFonts w:ascii="Gill Sans MT" w:hAnsi="Gill Sans MT"/>
          <w:sz w:val="24"/>
          <w:szCs w:val="24"/>
        </w:rPr>
        <w:t xml:space="preserve">if you are concerned about a child, even if it doesn’t appear significant, such as something not seeming quite right or making you feel uncomfortable. </w:t>
      </w:r>
    </w:p>
    <w:p w14:paraId="18CE3829" w14:textId="77777777" w:rsidR="00677E40" w:rsidRDefault="005D4C33" w:rsidP="00677E40">
      <w:pPr>
        <w:spacing w:after="120"/>
        <w:jc w:val="both"/>
        <w:rPr>
          <w:rFonts w:ascii="Gill Sans MT" w:hAnsi="Gill Sans MT"/>
          <w:sz w:val="24"/>
          <w:szCs w:val="24"/>
        </w:rPr>
      </w:pPr>
      <w:r w:rsidRPr="00677E40">
        <w:rPr>
          <w:rFonts w:ascii="Gill Sans MT" w:hAnsi="Gill Sans MT"/>
          <w:sz w:val="24"/>
          <w:szCs w:val="24"/>
        </w:rPr>
        <w:t xml:space="preserve">As a </w:t>
      </w:r>
      <w:proofErr w:type="gramStart"/>
      <w:r w:rsidRPr="00677E40">
        <w:rPr>
          <w:rFonts w:ascii="Gill Sans MT" w:hAnsi="Gill Sans MT"/>
          <w:sz w:val="24"/>
          <w:szCs w:val="24"/>
        </w:rPr>
        <w:t>ISHDO  representative</w:t>
      </w:r>
      <w:proofErr w:type="gramEnd"/>
      <w:r w:rsidRPr="00677E40">
        <w:rPr>
          <w:rFonts w:ascii="Gill Sans MT" w:hAnsi="Gill Sans MT"/>
          <w:sz w:val="24"/>
          <w:szCs w:val="24"/>
        </w:rPr>
        <w:t xml:space="preserve"> you </w:t>
      </w:r>
      <w:r w:rsidRPr="00677E40">
        <w:rPr>
          <w:rFonts w:ascii="Gill Sans MT" w:hAnsi="Gill Sans MT"/>
          <w:b/>
          <w:bCs/>
          <w:sz w:val="24"/>
          <w:szCs w:val="24"/>
        </w:rPr>
        <w:t>should never</w:t>
      </w:r>
      <w:r w:rsidRPr="00677E40">
        <w:rPr>
          <w:rFonts w:ascii="Gill Sans MT" w:hAnsi="Gill Sans MT"/>
          <w:sz w:val="24"/>
          <w:szCs w:val="24"/>
        </w:rPr>
        <w:t xml:space="preserve">: </w:t>
      </w:r>
      <w:r w:rsidR="00677E40">
        <w:rPr>
          <w:rFonts w:ascii="Gill Sans MT" w:hAnsi="Gill Sans MT"/>
          <w:sz w:val="24"/>
          <w:szCs w:val="24"/>
        </w:rPr>
        <w:t xml:space="preserve">  </w:t>
      </w:r>
    </w:p>
    <w:p w14:paraId="35848837" w14:textId="77777777" w:rsidR="00677E40" w:rsidRDefault="005D4C33" w:rsidP="00677E40">
      <w:pPr>
        <w:pStyle w:val="ListParagraph"/>
        <w:numPr>
          <w:ilvl w:val="0"/>
          <w:numId w:val="15"/>
        </w:numPr>
        <w:spacing w:after="120"/>
        <w:jc w:val="both"/>
        <w:rPr>
          <w:rFonts w:ascii="Gill Sans MT" w:hAnsi="Gill Sans MT"/>
          <w:sz w:val="24"/>
          <w:szCs w:val="24"/>
        </w:rPr>
      </w:pPr>
      <w:r w:rsidRPr="00677E40">
        <w:rPr>
          <w:rFonts w:ascii="Gill Sans MT" w:hAnsi="Gill Sans MT"/>
          <w:sz w:val="24"/>
          <w:szCs w:val="24"/>
        </w:rPr>
        <w:t>Use language or behaviour towards children that is inappropriate, harassing, abusive, sexual, provocative, demeaning or culturally inappropriate</w:t>
      </w:r>
      <w:r w:rsidR="00677E40">
        <w:rPr>
          <w:rFonts w:ascii="Gill Sans MT" w:hAnsi="Gill Sans MT"/>
          <w:sz w:val="24"/>
          <w:szCs w:val="24"/>
        </w:rPr>
        <w:t xml:space="preserve">.  </w:t>
      </w:r>
    </w:p>
    <w:p w14:paraId="50B5549D" w14:textId="77777777" w:rsidR="00677E40" w:rsidRDefault="005D4C33" w:rsidP="00677E40">
      <w:pPr>
        <w:pStyle w:val="ListParagraph"/>
        <w:numPr>
          <w:ilvl w:val="0"/>
          <w:numId w:val="15"/>
        </w:numPr>
        <w:spacing w:after="120"/>
        <w:jc w:val="both"/>
        <w:rPr>
          <w:rFonts w:ascii="Gill Sans MT" w:hAnsi="Gill Sans MT"/>
          <w:sz w:val="24"/>
          <w:szCs w:val="24"/>
        </w:rPr>
      </w:pPr>
      <w:r w:rsidRPr="00677E40">
        <w:rPr>
          <w:rFonts w:ascii="Gill Sans MT" w:hAnsi="Gill Sans MT"/>
          <w:sz w:val="24"/>
          <w:szCs w:val="24"/>
        </w:rPr>
        <w:t xml:space="preserve">Act in ways intended to shame, humiliate, belittle or degrade children or otherwise perpetrate any form of emotional abuse </w:t>
      </w:r>
      <w:r w:rsidR="00677E40">
        <w:rPr>
          <w:rFonts w:ascii="Gill Sans MT" w:hAnsi="Gill Sans MT"/>
          <w:sz w:val="24"/>
          <w:szCs w:val="24"/>
        </w:rPr>
        <w:t xml:space="preserve">  </w:t>
      </w:r>
    </w:p>
    <w:p w14:paraId="6011919B" w14:textId="77777777" w:rsidR="00677E40" w:rsidRDefault="005D4C33" w:rsidP="00677E40">
      <w:pPr>
        <w:pStyle w:val="ListParagraph"/>
        <w:numPr>
          <w:ilvl w:val="0"/>
          <w:numId w:val="15"/>
        </w:numPr>
        <w:spacing w:after="120"/>
        <w:jc w:val="both"/>
        <w:rPr>
          <w:rFonts w:ascii="Gill Sans MT" w:hAnsi="Gill Sans MT"/>
          <w:sz w:val="24"/>
          <w:szCs w:val="24"/>
        </w:rPr>
      </w:pPr>
      <w:r w:rsidRPr="00677E40">
        <w:rPr>
          <w:rFonts w:ascii="Gill Sans MT" w:hAnsi="Gill Sans MT"/>
          <w:sz w:val="24"/>
          <w:szCs w:val="24"/>
        </w:rPr>
        <w:t xml:space="preserve">Form an intimate relationship with a child or any other relationship that could in any way be deemed exploitative or abusive </w:t>
      </w:r>
      <w:r w:rsidR="00677E40">
        <w:rPr>
          <w:rFonts w:ascii="Gill Sans MT" w:hAnsi="Gill Sans MT"/>
          <w:sz w:val="24"/>
          <w:szCs w:val="24"/>
        </w:rPr>
        <w:t xml:space="preserve">  </w:t>
      </w:r>
    </w:p>
    <w:p w14:paraId="726E427F" w14:textId="77777777" w:rsidR="00677E40" w:rsidRDefault="005D4C33" w:rsidP="00677E40">
      <w:pPr>
        <w:pStyle w:val="ListParagraph"/>
        <w:numPr>
          <w:ilvl w:val="0"/>
          <w:numId w:val="15"/>
        </w:numPr>
        <w:spacing w:after="120"/>
        <w:jc w:val="both"/>
        <w:rPr>
          <w:rFonts w:ascii="Gill Sans MT" w:hAnsi="Gill Sans MT"/>
          <w:sz w:val="24"/>
          <w:szCs w:val="24"/>
        </w:rPr>
      </w:pPr>
      <w:r w:rsidRPr="00677E40">
        <w:rPr>
          <w:rFonts w:ascii="Gill Sans MT" w:hAnsi="Gill Sans MT"/>
          <w:sz w:val="24"/>
          <w:szCs w:val="24"/>
        </w:rPr>
        <w:t xml:space="preserve">Engage children under the age of 18 in any form of sexual activity, including showing a child sexual images, asking a child to take or show you sexual images and/or using sexualised language and/or sexualised behaviour in front of a child </w:t>
      </w:r>
      <w:r w:rsidR="00677E40">
        <w:rPr>
          <w:rFonts w:ascii="Gill Sans MT" w:hAnsi="Gill Sans MT"/>
          <w:sz w:val="24"/>
          <w:szCs w:val="24"/>
        </w:rPr>
        <w:t xml:space="preserve"> </w:t>
      </w:r>
    </w:p>
    <w:p w14:paraId="5146B21C" w14:textId="77777777" w:rsidR="00677E40" w:rsidRDefault="005D4C33" w:rsidP="00677E40">
      <w:pPr>
        <w:pStyle w:val="ListParagraph"/>
        <w:numPr>
          <w:ilvl w:val="0"/>
          <w:numId w:val="15"/>
        </w:numPr>
        <w:spacing w:after="120"/>
        <w:jc w:val="both"/>
        <w:rPr>
          <w:rFonts w:ascii="Gill Sans MT" w:hAnsi="Gill Sans MT"/>
          <w:sz w:val="24"/>
          <w:szCs w:val="24"/>
        </w:rPr>
      </w:pPr>
      <w:r w:rsidRPr="00677E40">
        <w:rPr>
          <w:rFonts w:ascii="Gill Sans MT" w:hAnsi="Gill Sans MT"/>
          <w:sz w:val="24"/>
          <w:szCs w:val="24"/>
        </w:rPr>
        <w:t xml:space="preserve">Invite unaccompanied children into a private residence </w:t>
      </w:r>
      <w:r w:rsidR="00677E40">
        <w:rPr>
          <w:rFonts w:ascii="Gill Sans MT" w:hAnsi="Gill Sans MT"/>
          <w:sz w:val="24"/>
          <w:szCs w:val="24"/>
        </w:rPr>
        <w:t xml:space="preserve">  </w:t>
      </w:r>
    </w:p>
    <w:p w14:paraId="01B0FD38" w14:textId="77777777" w:rsidR="00677E40" w:rsidRDefault="005D4C33" w:rsidP="00677E40">
      <w:pPr>
        <w:pStyle w:val="ListParagraph"/>
        <w:numPr>
          <w:ilvl w:val="0"/>
          <w:numId w:val="15"/>
        </w:numPr>
        <w:spacing w:after="120"/>
        <w:jc w:val="both"/>
        <w:rPr>
          <w:rFonts w:ascii="Gill Sans MT" w:hAnsi="Gill Sans MT"/>
          <w:sz w:val="24"/>
          <w:szCs w:val="24"/>
        </w:rPr>
      </w:pPr>
      <w:r w:rsidRPr="00677E40">
        <w:rPr>
          <w:rFonts w:ascii="Gill Sans MT" w:hAnsi="Gill Sans MT"/>
          <w:sz w:val="24"/>
          <w:szCs w:val="24"/>
        </w:rPr>
        <w:t xml:space="preserve">Sleep in the same room as unsupervised children without a second adult being present </w:t>
      </w:r>
    </w:p>
    <w:p w14:paraId="5A45EB38" w14:textId="77777777" w:rsidR="00677E40" w:rsidRDefault="005D4C33" w:rsidP="00677E40">
      <w:pPr>
        <w:pStyle w:val="ListParagraph"/>
        <w:numPr>
          <w:ilvl w:val="0"/>
          <w:numId w:val="15"/>
        </w:numPr>
        <w:spacing w:after="120"/>
        <w:jc w:val="both"/>
        <w:rPr>
          <w:rFonts w:ascii="Gill Sans MT" w:hAnsi="Gill Sans MT"/>
          <w:sz w:val="24"/>
          <w:szCs w:val="24"/>
        </w:rPr>
      </w:pPr>
      <w:r w:rsidRPr="00677E40">
        <w:rPr>
          <w:rFonts w:ascii="Gill Sans MT" w:hAnsi="Gill Sans MT"/>
          <w:sz w:val="24"/>
          <w:szCs w:val="24"/>
        </w:rPr>
        <w:lastRenderedPageBreak/>
        <w:t xml:space="preserve">Condone, or participate in, behaviour of children which is illegal, unethical, unsafe or abusive </w:t>
      </w:r>
      <w:r w:rsidR="00677E40">
        <w:rPr>
          <w:rFonts w:ascii="Gill Sans MT" w:hAnsi="Gill Sans MT"/>
          <w:sz w:val="24"/>
          <w:szCs w:val="24"/>
        </w:rPr>
        <w:t xml:space="preserve"> </w:t>
      </w:r>
    </w:p>
    <w:p w14:paraId="1D53EC78" w14:textId="77777777" w:rsidR="00677E40" w:rsidRDefault="005D4C33" w:rsidP="00677E40">
      <w:pPr>
        <w:pStyle w:val="ListParagraph"/>
        <w:numPr>
          <w:ilvl w:val="0"/>
          <w:numId w:val="15"/>
        </w:numPr>
        <w:spacing w:after="120"/>
        <w:jc w:val="both"/>
        <w:rPr>
          <w:rFonts w:ascii="Gill Sans MT" w:hAnsi="Gill Sans MT"/>
          <w:sz w:val="24"/>
          <w:szCs w:val="24"/>
        </w:rPr>
      </w:pPr>
      <w:r w:rsidRPr="00677E40">
        <w:rPr>
          <w:rFonts w:ascii="Gill Sans MT" w:hAnsi="Gill Sans MT"/>
          <w:sz w:val="24"/>
          <w:szCs w:val="24"/>
        </w:rPr>
        <w:t xml:space="preserve">Condone abusive activities between children such as initiation ceremonies or bullying </w:t>
      </w:r>
    </w:p>
    <w:p w14:paraId="2D1A7176" w14:textId="77777777" w:rsidR="00677E40" w:rsidRDefault="005D4C33" w:rsidP="00677E40">
      <w:pPr>
        <w:pStyle w:val="ListParagraph"/>
        <w:numPr>
          <w:ilvl w:val="0"/>
          <w:numId w:val="15"/>
        </w:numPr>
        <w:spacing w:after="120"/>
        <w:jc w:val="both"/>
        <w:rPr>
          <w:rFonts w:ascii="Gill Sans MT" w:hAnsi="Gill Sans MT"/>
          <w:sz w:val="24"/>
          <w:szCs w:val="24"/>
        </w:rPr>
      </w:pPr>
      <w:r w:rsidRPr="00677E40">
        <w:rPr>
          <w:rFonts w:ascii="Gill Sans MT" w:hAnsi="Gill Sans MT"/>
          <w:sz w:val="24"/>
          <w:szCs w:val="24"/>
        </w:rPr>
        <w:t xml:space="preserve">Use computers, mobile phones, video cameras or social media to exploit or harass children or access child exploitation material through any medium </w:t>
      </w:r>
      <w:r w:rsidR="00677E40">
        <w:rPr>
          <w:rFonts w:ascii="Gill Sans MT" w:hAnsi="Gill Sans MT"/>
          <w:sz w:val="24"/>
          <w:szCs w:val="24"/>
        </w:rPr>
        <w:t xml:space="preserve">  </w:t>
      </w:r>
    </w:p>
    <w:p w14:paraId="0254B8A8" w14:textId="77777777" w:rsidR="00677E40" w:rsidRDefault="005D4C33" w:rsidP="00677E40">
      <w:pPr>
        <w:pStyle w:val="ListParagraph"/>
        <w:numPr>
          <w:ilvl w:val="0"/>
          <w:numId w:val="15"/>
        </w:numPr>
        <w:spacing w:after="120"/>
        <w:jc w:val="both"/>
        <w:rPr>
          <w:rFonts w:ascii="Gill Sans MT" w:hAnsi="Gill Sans MT"/>
          <w:sz w:val="24"/>
          <w:szCs w:val="24"/>
        </w:rPr>
      </w:pPr>
      <w:r w:rsidRPr="00677E40">
        <w:rPr>
          <w:rFonts w:ascii="Gill Sans MT" w:hAnsi="Gill Sans MT"/>
          <w:sz w:val="24"/>
          <w:szCs w:val="24"/>
        </w:rPr>
        <w:t xml:space="preserve">Befriend children who you come into contact with through work on social media </w:t>
      </w:r>
    </w:p>
    <w:p w14:paraId="42AC20C0" w14:textId="77777777" w:rsidR="00677E40" w:rsidRDefault="005D4C33" w:rsidP="00677E40">
      <w:pPr>
        <w:pStyle w:val="ListParagraph"/>
        <w:numPr>
          <w:ilvl w:val="0"/>
          <w:numId w:val="15"/>
        </w:numPr>
        <w:spacing w:after="120"/>
        <w:jc w:val="both"/>
        <w:rPr>
          <w:rFonts w:ascii="Gill Sans MT" w:hAnsi="Gill Sans MT"/>
          <w:sz w:val="24"/>
          <w:szCs w:val="24"/>
        </w:rPr>
      </w:pPr>
      <w:r w:rsidRPr="00677E40">
        <w:rPr>
          <w:rFonts w:ascii="Gill Sans MT" w:hAnsi="Gill Sans MT"/>
          <w:sz w:val="24"/>
          <w:szCs w:val="24"/>
        </w:rPr>
        <w:t xml:space="preserve">Use physical punishment on children </w:t>
      </w:r>
      <w:r w:rsidR="00677E40">
        <w:rPr>
          <w:rFonts w:ascii="Gill Sans MT" w:hAnsi="Gill Sans MT"/>
          <w:sz w:val="24"/>
          <w:szCs w:val="24"/>
        </w:rPr>
        <w:t xml:space="preserve"> </w:t>
      </w:r>
    </w:p>
    <w:p w14:paraId="62E6CD97" w14:textId="77777777" w:rsidR="00677E40" w:rsidRDefault="005D4C33" w:rsidP="00677E40">
      <w:pPr>
        <w:pStyle w:val="ListParagraph"/>
        <w:numPr>
          <w:ilvl w:val="0"/>
          <w:numId w:val="15"/>
        </w:numPr>
        <w:spacing w:after="120"/>
        <w:jc w:val="both"/>
        <w:rPr>
          <w:rFonts w:ascii="Gill Sans MT" w:hAnsi="Gill Sans MT"/>
          <w:sz w:val="24"/>
          <w:szCs w:val="24"/>
        </w:rPr>
      </w:pPr>
      <w:r w:rsidRPr="00677E40">
        <w:rPr>
          <w:rFonts w:ascii="Gill Sans MT" w:hAnsi="Gill Sans MT"/>
          <w:sz w:val="24"/>
          <w:szCs w:val="24"/>
        </w:rPr>
        <w:t xml:space="preserve">Hire children for domestic or other labour </w:t>
      </w:r>
      <w:r w:rsidR="00677E40">
        <w:rPr>
          <w:rFonts w:ascii="Gill Sans MT" w:hAnsi="Gill Sans MT"/>
          <w:sz w:val="24"/>
          <w:szCs w:val="24"/>
        </w:rPr>
        <w:t xml:space="preserve">  </w:t>
      </w:r>
    </w:p>
    <w:p w14:paraId="01838D79" w14:textId="77777777" w:rsidR="00677E40" w:rsidRDefault="005D4C33" w:rsidP="00677E40">
      <w:pPr>
        <w:pStyle w:val="ListParagraph"/>
        <w:numPr>
          <w:ilvl w:val="0"/>
          <w:numId w:val="15"/>
        </w:numPr>
        <w:spacing w:after="120"/>
        <w:jc w:val="both"/>
        <w:rPr>
          <w:rFonts w:ascii="Gill Sans MT" w:hAnsi="Gill Sans MT"/>
          <w:sz w:val="24"/>
          <w:szCs w:val="24"/>
        </w:rPr>
      </w:pPr>
      <w:r w:rsidRPr="00677E40">
        <w:rPr>
          <w:rFonts w:ascii="Gill Sans MT" w:hAnsi="Gill Sans MT"/>
          <w:sz w:val="24"/>
          <w:szCs w:val="24"/>
        </w:rPr>
        <w:t xml:space="preserve">Photograph or film children without consent. </w:t>
      </w:r>
    </w:p>
    <w:p w14:paraId="74814A6A" w14:textId="77777777" w:rsidR="00677E40" w:rsidRDefault="005D4C33" w:rsidP="00677E40">
      <w:pPr>
        <w:spacing w:after="120"/>
        <w:jc w:val="both"/>
        <w:rPr>
          <w:rFonts w:ascii="Gill Sans MT" w:hAnsi="Gill Sans MT"/>
          <w:sz w:val="24"/>
          <w:szCs w:val="24"/>
        </w:rPr>
      </w:pPr>
      <w:r w:rsidRPr="00677E40">
        <w:rPr>
          <w:rFonts w:ascii="Gill Sans MT" w:hAnsi="Gill Sans MT"/>
          <w:sz w:val="24"/>
          <w:szCs w:val="24"/>
        </w:rPr>
        <w:t>This is not an exhaustive or exclusive list. The principle is that ISHDO Personnel should avoid actions or behaviour which may constitute poor practice or (potentially) abusive behaviour. Whilst “children” for the purposes of this policy means children under the age of 18 years, the Code of Behaviour also applies to ISHDO Personnel’s interactions with any young person of or over the age of 18 who is connected with ISHDO</w:t>
      </w:r>
      <w:r w:rsidR="00677E40">
        <w:rPr>
          <w:rFonts w:ascii="Gill Sans MT" w:hAnsi="Gill Sans MT"/>
          <w:sz w:val="24"/>
          <w:szCs w:val="24"/>
        </w:rPr>
        <w:t xml:space="preserve"> </w:t>
      </w:r>
      <w:proofErr w:type="gramStart"/>
      <w:r w:rsidR="00677E40">
        <w:rPr>
          <w:rFonts w:ascii="Gill Sans MT" w:hAnsi="Gill Sans MT"/>
          <w:sz w:val="24"/>
          <w:szCs w:val="24"/>
        </w:rPr>
        <w:t>community based</w:t>
      </w:r>
      <w:proofErr w:type="gramEnd"/>
      <w:r w:rsidR="00677E40">
        <w:rPr>
          <w:rFonts w:ascii="Gill Sans MT" w:hAnsi="Gill Sans MT"/>
          <w:sz w:val="24"/>
          <w:szCs w:val="24"/>
        </w:rPr>
        <w:t xml:space="preserve"> development </w:t>
      </w:r>
      <w:r w:rsidRPr="00677E40">
        <w:rPr>
          <w:rFonts w:ascii="Gill Sans MT" w:hAnsi="Gill Sans MT"/>
          <w:sz w:val="24"/>
          <w:szCs w:val="24"/>
        </w:rPr>
        <w:t xml:space="preserve">programme. </w:t>
      </w:r>
    </w:p>
    <w:p w14:paraId="7E605F85" w14:textId="77777777" w:rsidR="00677E40" w:rsidRDefault="005D4C33" w:rsidP="00677E40">
      <w:pPr>
        <w:spacing w:after="120"/>
        <w:jc w:val="both"/>
        <w:rPr>
          <w:rFonts w:ascii="Gill Sans MT" w:hAnsi="Gill Sans MT"/>
          <w:sz w:val="24"/>
          <w:szCs w:val="24"/>
        </w:rPr>
      </w:pPr>
      <w:r w:rsidRPr="00677E40">
        <w:rPr>
          <w:rFonts w:ascii="Gill Sans MT" w:hAnsi="Gill Sans MT"/>
          <w:sz w:val="24"/>
          <w:szCs w:val="24"/>
        </w:rPr>
        <w:t xml:space="preserve">I have read the above Code of Behaviour, understand it, and agree to comply with it: </w:t>
      </w:r>
    </w:p>
    <w:p w14:paraId="322FA633" w14:textId="77777777" w:rsidR="00677E40" w:rsidRDefault="005D4C33" w:rsidP="00677E40">
      <w:pPr>
        <w:spacing w:after="120"/>
        <w:jc w:val="both"/>
        <w:rPr>
          <w:rFonts w:ascii="Gill Sans MT" w:hAnsi="Gill Sans MT"/>
          <w:sz w:val="24"/>
          <w:szCs w:val="24"/>
        </w:rPr>
      </w:pPr>
      <w:r w:rsidRPr="00677E40">
        <w:rPr>
          <w:rFonts w:ascii="Gill Sans MT" w:hAnsi="Gill Sans MT"/>
          <w:sz w:val="24"/>
          <w:szCs w:val="24"/>
        </w:rPr>
        <w:t>Signature:</w:t>
      </w:r>
      <w:r w:rsidR="00677E40">
        <w:rPr>
          <w:rFonts w:ascii="Gill Sans MT" w:hAnsi="Gill Sans MT"/>
          <w:sz w:val="24"/>
          <w:szCs w:val="24"/>
        </w:rPr>
        <w:t xml:space="preserve"> </w:t>
      </w:r>
      <w:r w:rsidRPr="00677E40">
        <w:rPr>
          <w:rFonts w:ascii="Gill Sans MT" w:hAnsi="Gill Sans MT"/>
          <w:sz w:val="24"/>
          <w:szCs w:val="24"/>
        </w:rPr>
        <w:t>__________________________</w:t>
      </w:r>
    </w:p>
    <w:p w14:paraId="340856D7" w14:textId="77777777" w:rsidR="00DB0723" w:rsidRDefault="005D4C33" w:rsidP="00677E40">
      <w:pPr>
        <w:spacing w:after="120"/>
        <w:jc w:val="both"/>
        <w:rPr>
          <w:rFonts w:ascii="Gill Sans MT" w:hAnsi="Gill Sans MT"/>
          <w:sz w:val="24"/>
          <w:szCs w:val="24"/>
        </w:rPr>
      </w:pPr>
      <w:proofErr w:type="gramStart"/>
      <w:r w:rsidRPr="00677E40">
        <w:rPr>
          <w:rFonts w:ascii="Gill Sans MT" w:hAnsi="Gill Sans MT"/>
          <w:sz w:val="24"/>
          <w:szCs w:val="24"/>
        </w:rPr>
        <w:t>Date</w:t>
      </w:r>
      <w:r w:rsidR="00677E40">
        <w:rPr>
          <w:rFonts w:ascii="Gill Sans MT" w:hAnsi="Gill Sans MT"/>
          <w:sz w:val="24"/>
          <w:szCs w:val="24"/>
        </w:rPr>
        <w:t>:</w:t>
      </w:r>
      <w:r w:rsidRPr="00677E40">
        <w:rPr>
          <w:rFonts w:ascii="Gill Sans MT" w:hAnsi="Gill Sans MT"/>
          <w:sz w:val="24"/>
          <w:szCs w:val="24"/>
        </w:rPr>
        <w:t>_</w:t>
      </w:r>
      <w:proofErr w:type="gramEnd"/>
      <w:r w:rsidRPr="00677E40">
        <w:rPr>
          <w:rFonts w:ascii="Gill Sans MT" w:hAnsi="Gill Sans MT"/>
          <w:sz w:val="24"/>
          <w:szCs w:val="24"/>
        </w:rPr>
        <w:t xml:space="preserve">____________________________ </w:t>
      </w:r>
    </w:p>
    <w:p w14:paraId="284AA102" w14:textId="77777777" w:rsidR="00DB0723" w:rsidRDefault="005D4C33" w:rsidP="00677E40">
      <w:pPr>
        <w:spacing w:after="120"/>
        <w:jc w:val="both"/>
        <w:rPr>
          <w:rFonts w:ascii="Gill Sans MT" w:hAnsi="Gill Sans MT"/>
          <w:sz w:val="24"/>
          <w:szCs w:val="24"/>
        </w:rPr>
      </w:pPr>
      <w:r w:rsidRPr="00677E40">
        <w:rPr>
          <w:rFonts w:ascii="Gill Sans MT" w:hAnsi="Gill Sans MT"/>
          <w:sz w:val="24"/>
          <w:szCs w:val="24"/>
        </w:rPr>
        <w:t>Name:</w:t>
      </w:r>
      <w:r w:rsidR="00DB0723">
        <w:rPr>
          <w:rFonts w:ascii="Gill Sans MT" w:hAnsi="Gill Sans MT"/>
          <w:sz w:val="24"/>
          <w:szCs w:val="24"/>
        </w:rPr>
        <w:t xml:space="preserve"> </w:t>
      </w:r>
      <w:r w:rsidRPr="00677E40">
        <w:rPr>
          <w:rFonts w:ascii="Gill Sans MT" w:hAnsi="Gill Sans MT"/>
          <w:sz w:val="24"/>
          <w:szCs w:val="24"/>
        </w:rPr>
        <w:t xml:space="preserve">_________________________________ </w:t>
      </w:r>
    </w:p>
    <w:p w14:paraId="0FC56B28" w14:textId="2C156437" w:rsidR="00336801" w:rsidRDefault="005D4C33" w:rsidP="000C791E">
      <w:pPr>
        <w:spacing w:after="120"/>
        <w:jc w:val="both"/>
        <w:rPr>
          <w:rFonts w:ascii="Gill Sans MT" w:hAnsi="Gill Sans MT"/>
          <w:sz w:val="24"/>
          <w:szCs w:val="24"/>
        </w:rPr>
      </w:pPr>
      <w:r w:rsidRPr="00677E40">
        <w:rPr>
          <w:rFonts w:ascii="Gill Sans MT" w:hAnsi="Gill Sans MT"/>
          <w:sz w:val="24"/>
          <w:szCs w:val="24"/>
        </w:rPr>
        <w:t>Role title: _____________________________</w:t>
      </w:r>
      <w:r w:rsidR="00336801">
        <w:rPr>
          <w:rFonts w:ascii="Gill Sans MT" w:hAnsi="Gill Sans MT"/>
          <w:sz w:val="24"/>
          <w:szCs w:val="24"/>
        </w:rPr>
        <w:t xml:space="preserve">  </w:t>
      </w:r>
    </w:p>
    <w:p w14:paraId="3752D65C" w14:textId="77777777" w:rsidR="00857A6E" w:rsidRDefault="00857A6E">
      <w:pPr>
        <w:rPr>
          <w:rFonts w:ascii="Gill Sans MT" w:hAnsi="Gill Sans MT"/>
          <w:sz w:val="24"/>
          <w:szCs w:val="24"/>
        </w:rPr>
      </w:pPr>
    </w:p>
    <w:p w14:paraId="2B2ECB4E" w14:textId="77777777" w:rsidR="00857A6E" w:rsidRDefault="00857A6E">
      <w:pPr>
        <w:rPr>
          <w:rFonts w:ascii="Gill Sans MT" w:hAnsi="Gill Sans MT"/>
          <w:sz w:val="24"/>
          <w:szCs w:val="24"/>
        </w:rPr>
      </w:pPr>
    </w:p>
    <w:p w14:paraId="4BB24A7A" w14:textId="7FF66933" w:rsidR="00336801" w:rsidRDefault="00336801">
      <w:pPr>
        <w:rPr>
          <w:rFonts w:ascii="Gill Sans MT" w:hAnsi="Gill Sans MT"/>
          <w:sz w:val="24"/>
          <w:szCs w:val="24"/>
        </w:rPr>
      </w:pPr>
      <w:r>
        <w:rPr>
          <w:rFonts w:ascii="Gill Sans MT" w:hAnsi="Gill Sans MT"/>
          <w:sz w:val="24"/>
          <w:szCs w:val="24"/>
        </w:rPr>
        <w:br w:type="page"/>
      </w:r>
    </w:p>
    <w:p w14:paraId="3B3EADEC" w14:textId="77777777" w:rsidR="00336801" w:rsidRPr="003A565D" w:rsidRDefault="00336801" w:rsidP="00336801">
      <w:pPr>
        <w:pStyle w:val="Heading1"/>
      </w:pPr>
      <w:bookmarkStart w:id="15" w:name="_Toc71758771"/>
      <w:r w:rsidRPr="008774A1">
        <w:lastRenderedPageBreak/>
        <w:t xml:space="preserve">ANNEX </w:t>
      </w:r>
      <w:r>
        <w:t>2</w:t>
      </w:r>
      <w:r w:rsidRPr="008774A1">
        <w:t xml:space="preserve"> – </w:t>
      </w:r>
      <w:bookmarkStart w:id="16" w:name="_Hlk66911939"/>
      <w:r w:rsidRPr="003A565D">
        <w:t>Child Protection Acknowledgment Form</w:t>
      </w:r>
      <w:bookmarkEnd w:id="15"/>
    </w:p>
    <w:p w14:paraId="34B85775" w14:textId="2D5A5554" w:rsidR="00336801" w:rsidRDefault="00336801" w:rsidP="00336801"/>
    <w:p w14:paraId="665B007F" w14:textId="77777777" w:rsidR="00336801" w:rsidRPr="000A7E25" w:rsidRDefault="00336801" w:rsidP="00336801">
      <w:pPr>
        <w:rPr>
          <w:rFonts w:ascii="Gill Sans MT" w:hAnsi="Gill Sans MT"/>
          <w:sz w:val="24"/>
          <w:szCs w:val="24"/>
        </w:rPr>
      </w:pPr>
      <w:r w:rsidRPr="000A7E25">
        <w:rPr>
          <w:rFonts w:ascii="Gill Sans MT" w:hAnsi="Gill Sans MT"/>
          <w:sz w:val="24"/>
          <w:szCs w:val="24"/>
        </w:rPr>
        <w:t xml:space="preserve">ISHDO is proud of its Family </w:t>
      </w:r>
      <w:proofErr w:type="spellStart"/>
      <w:r w:rsidRPr="000A7E25">
        <w:rPr>
          <w:rFonts w:ascii="Gill Sans MT" w:hAnsi="Gill Sans MT"/>
          <w:sz w:val="24"/>
          <w:szCs w:val="24"/>
        </w:rPr>
        <w:t>Centered</w:t>
      </w:r>
      <w:proofErr w:type="spellEnd"/>
      <w:r w:rsidRPr="000A7E25">
        <w:rPr>
          <w:rFonts w:ascii="Gill Sans MT" w:hAnsi="Gill Sans MT"/>
          <w:sz w:val="24"/>
          <w:szCs w:val="24"/>
        </w:rPr>
        <w:t xml:space="preserve"> and rights-based approach in supporting children in its program. </w:t>
      </w:r>
    </w:p>
    <w:p w14:paraId="4C2EF049" w14:textId="77777777" w:rsidR="00336801" w:rsidRPr="000A7E25" w:rsidRDefault="00336801" w:rsidP="00336801">
      <w:pPr>
        <w:pStyle w:val="ListParagraph"/>
        <w:numPr>
          <w:ilvl w:val="0"/>
          <w:numId w:val="16"/>
        </w:numPr>
        <w:rPr>
          <w:rFonts w:ascii="Gill Sans MT" w:hAnsi="Gill Sans MT"/>
          <w:sz w:val="24"/>
          <w:szCs w:val="24"/>
        </w:rPr>
      </w:pPr>
      <w:r w:rsidRPr="000A7E25">
        <w:rPr>
          <w:rFonts w:ascii="Gill Sans MT" w:hAnsi="Gill Sans MT"/>
          <w:sz w:val="24"/>
          <w:szCs w:val="24"/>
        </w:rPr>
        <w:t xml:space="preserve">ISHDO will take all necessary steps to ensure that all staff, consultants, volunteers and staff of project partners understand that the welfare and overall development of all children is to be respected. </w:t>
      </w:r>
    </w:p>
    <w:p w14:paraId="3FC50CCB" w14:textId="77777777" w:rsidR="00336801" w:rsidRPr="000A7E25" w:rsidRDefault="00336801" w:rsidP="00336801">
      <w:pPr>
        <w:pStyle w:val="ListParagraph"/>
        <w:numPr>
          <w:ilvl w:val="0"/>
          <w:numId w:val="16"/>
        </w:numPr>
        <w:rPr>
          <w:rFonts w:ascii="Gill Sans MT" w:hAnsi="Gill Sans MT"/>
          <w:sz w:val="24"/>
          <w:szCs w:val="24"/>
        </w:rPr>
      </w:pPr>
      <w:r w:rsidRPr="000A7E25">
        <w:rPr>
          <w:rFonts w:ascii="Gill Sans MT" w:hAnsi="Gill Sans MT"/>
          <w:sz w:val="24"/>
          <w:szCs w:val="24"/>
        </w:rPr>
        <w:t xml:space="preserve">ISHDO recognizes that all children, whatever their age, culture, disability, gender identity, language, racial origin, religious beliefs and/or sexual identity, have the right to protection from abuse as well as other protections and rights afforded children under the U.N. and ILO conventions on the rights of the child. </w:t>
      </w:r>
    </w:p>
    <w:p w14:paraId="05888D49" w14:textId="77777777" w:rsidR="00336801" w:rsidRPr="000A7E25" w:rsidRDefault="00336801" w:rsidP="00336801">
      <w:pPr>
        <w:pStyle w:val="ListParagraph"/>
        <w:numPr>
          <w:ilvl w:val="0"/>
          <w:numId w:val="16"/>
        </w:numPr>
        <w:rPr>
          <w:rFonts w:ascii="Gill Sans MT" w:hAnsi="Gill Sans MT"/>
          <w:sz w:val="24"/>
          <w:szCs w:val="24"/>
        </w:rPr>
      </w:pPr>
      <w:r w:rsidRPr="000A7E25">
        <w:rPr>
          <w:rFonts w:ascii="Gill Sans MT" w:hAnsi="Gill Sans MT"/>
          <w:sz w:val="24"/>
          <w:szCs w:val="24"/>
        </w:rPr>
        <w:t>All suspicions and allegations of abuse against children and young persons will be taken seriously and responded to swiftly and appropriately.</w:t>
      </w:r>
    </w:p>
    <w:p w14:paraId="62A0CC36" w14:textId="77777777" w:rsidR="00336801" w:rsidRPr="000A7E25" w:rsidRDefault="00336801" w:rsidP="00336801">
      <w:pPr>
        <w:ind w:left="360"/>
        <w:rPr>
          <w:rFonts w:ascii="Gill Sans MT" w:hAnsi="Gill Sans MT"/>
          <w:sz w:val="24"/>
          <w:szCs w:val="24"/>
        </w:rPr>
      </w:pPr>
      <w:r w:rsidRPr="000A7E25">
        <w:rPr>
          <w:rFonts w:ascii="Gill Sans MT" w:hAnsi="Gill Sans MT"/>
          <w:sz w:val="24"/>
          <w:szCs w:val="24"/>
        </w:rPr>
        <w:t xml:space="preserve"> A child is defined as a person under the age of 18 (U.N. Convention on the Rights of the Child, 1989). Every ISHDO employee has a duty to safeguard all children from harm whether they are project beneficiaries or not. </w:t>
      </w:r>
    </w:p>
    <w:p w14:paraId="4DC71147" w14:textId="77777777" w:rsidR="00336801" w:rsidRPr="000A7E25" w:rsidRDefault="00336801" w:rsidP="00336801">
      <w:pPr>
        <w:ind w:left="360"/>
        <w:rPr>
          <w:rFonts w:ascii="Gill Sans MT" w:hAnsi="Gill Sans MT"/>
          <w:sz w:val="24"/>
          <w:szCs w:val="24"/>
        </w:rPr>
      </w:pPr>
      <w:r w:rsidRPr="000A7E25">
        <w:rPr>
          <w:rFonts w:ascii="Gill Sans MT" w:hAnsi="Gill Sans MT"/>
          <w:sz w:val="24"/>
          <w:szCs w:val="24"/>
        </w:rPr>
        <w:t xml:space="preserve">I have read and understand ISHDO’s Child Safeguarding Policy agree to adhere to that Policy. </w:t>
      </w:r>
    </w:p>
    <w:p w14:paraId="68EEAC94" w14:textId="77777777" w:rsidR="00336801" w:rsidRPr="000A7E25" w:rsidRDefault="00336801" w:rsidP="00336801">
      <w:pPr>
        <w:ind w:left="360"/>
        <w:rPr>
          <w:rFonts w:ascii="Gill Sans MT" w:hAnsi="Gill Sans MT"/>
          <w:sz w:val="24"/>
          <w:szCs w:val="24"/>
        </w:rPr>
      </w:pPr>
      <w:r w:rsidRPr="000A7E25">
        <w:rPr>
          <w:rFonts w:ascii="Gill Sans MT" w:hAnsi="Gill Sans MT"/>
          <w:sz w:val="24"/>
          <w:szCs w:val="24"/>
        </w:rPr>
        <w:t xml:space="preserve">I understand that as part of that Policy the following practices are prohibited: </w:t>
      </w:r>
    </w:p>
    <w:p w14:paraId="275F972A" w14:textId="77777777" w:rsidR="00336801" w:rsidRPr="000A7E25" w:rsidRDefault="00336801" w:rsidP="00336801">
      <w:pPr>
        <w:pStyle w:val="ListParagraph"/>
        <w:numPr>
          <w:ilvl w:val="0"/>
          <w:numId w:val="16"/>
        </w:numPr>
        <w:rPr>
          <w:rFonts w:ascii="Gill Sans MT" w:hAnsi="Gill Sans MT"/>
          <w:sz w:val="24"/>
          <w:szCs w:val="24"/>
        </w:rPr>
      </w:pPr>
      <w:r w:rsidRPr="000A7E25">
        <w:rPr>
          <w:rFonts w:ascii="Gill Sans MT" w:hAnsi="Gill Sans MT"/>
          <w:sz w:val="24"/>
          <w:szCs w:val="24"/>
        </w:rPr>
        <w:t xml:space="preserve">Spending time alone with a child (one on one) or with children away from others </w:t>
      </w:r>
    </w:p>
    <w:p w14:paraId="1936E13B" w14:textId="77777777" w:rsidR="00336801" w:rsidRPr="000A7E25" w:rsidRDefault="00336801" w:rsidP="00336801">
      <w:pPr>
        <w:pStyle w:val="ListParagraph"/>
        <w:numPr>
          <w:ilvl w:val="0"/>
          <w:numId w:val="16"/>
        </w:numPr>
        <w:rPr>
          <w:rFonts w:ascii="Gill Sans MT" w:hAnsi="Gill Sans MT"/>
          <w:sz w:val="24"/>
          <w:szCs w:val="24"/>
        </w:rPr>
      </w:pPr>
      <w:r w:rsidRPr="000A7E25">
        <w:rPr>
          <w:rFonts w:ascii="Gill Sans MT" w:hAnsi="Gill Sans MT"/>
          <w:sz w:val="24"/>
          <w:szCs w:val="24"/>
        </w:rPr>
        <w:t xml:space="preserve">Employing children as domestic servants or for any other work   </w:t>
      </w:r>
    </w:p>
    <w:p w14:paraId="696B4609" w14:textId="77777777" w:rsidR="00336801" w:rsidRPr="000A7E25" w:rsidRDefault="00336801" w:rsidP="00336801">
      <w:pPr>
        <w:pStyle w:val="ListParagraph"/>
        <w:numPr>
          <w:ilvl w:val="0"/>
          <w:numId w:val="16"/>
        </w:numPr>
        <w:rPr>
          <w:rFonts w:ascii="Gill Sans MT" w:hAnsi="Gill Sans MT"/>
          <w:sz w:val="24"/>
          <w:szCs w:val="24"/>
        </w:rPr>
      </w:pPr>
      <w:r w:rsidRPr="000A7E25">
        <w:rPr>
          <w:rFonts w:ascii="Gill Sans MT" w:hAnsi="Gill Sans MT"/>
          <w:sz w:val="24"/>
          <w:szCs w:val="24"/>
        </w:rPr>
        <w:t xml:space="preserve">Taking or dropping off a child to an event </w:t>
      </w:r>
    </w:p>
    <w:p w14:paraId="536AAA8C" w14:textId="77777777" w:rsidR="00336801" w:rsidRPr="000A7E25" w:rsidRDefault="00336801" w:rsidP="00336801">
      <w:pPr>
        <w:pStyle w:val="ListParagraph"/>
        <w:numPr>
          <w:ilvl w:val="0"/>
          <w:numId w:val="16"/>
        </w:numPr>
        <w:rPr>
          <w:rFonts w:ascii="Gill Sans MT" w:hAnsi="Gill Sans MT"/>
          <w:sz w:val="24"/>
          <w:szCs w:val="24"/>
        </w:rPr>
      </w:pPr>
      <w:r w:rsidRPr="000A7E25">
        <w:rPr>
          <w:rFonts w:ascii="Gill Sans MT" w:hAnsi="Gill Sans MT"/>
          <w:sz w:val="24"/>
          <w:szCs w:val="24"/>
        </w:rPr>
        <w:t xml:space="preserve"> Engaging in rough physical or sexually provocative games with children, including horseplay </w:t>
      </w:r>
    </w:p>
    <w:p w14:paraId="3E1DB08D" w14:textId="77777777" w:rsidR="00336801" w:rsidRPr="000A7E25" w:rsidRDefault="00336801" w:rsidP="00336801">
      <w:pPr>
        <w:pStyle w:val="ListParagraph"/>
        <w:numPr>
          <w:ilvl w:val="0"/>
          <w:numId w:val="16"/>
        </w:numPr>
        <w:rPr>
          <w:rFonts w:ascii="Gill Sans MT" w:hAnsi="Gill Sans MT"/>
          <w:sz w:val="24"/>
          <w:szCs w:val="24"/>
        </w:rPr>
      </w:pPr>
      <w:r w:rsidRPr="000A7E25">
        <w:rPr>
          <w:rFonts w:ascii="Gill Sans MT" w:hAnsi="Gill Sans MT"/>
          <w:sz w:val="24"/>
          <w:szCs w:val="24"/>
        </w:rPr>
        <w:t xml:space="preserve">Sharing a room with a child • Allowing or engaging in any form of inappropriate touching of children </w:t>
      </w:r>
    </w:p>
    <w:p w14:paraId="140AD616" w14:textId="77777777" w:rsidR="00336801" w:rsidRPr="000A7E25" w:rsidRDefault="00336801" w:rsidP="00336801">
      <w:pPr>
        <w:pStyle w:val="ListParagraph"/>
        <w:numPr>
          <w:ilvl w:val="0"/>
          <w:numId w:val="16"/>
        </w:numPr>
        <w:rPr>
          <w:rFonts w:ascii="Gill Sans MT" w:hAnsi="Gill Sans MT"/>
          <w:sz w:val="24"/>
          <w:szCs w:val="24"/>
        </w:rPr>
      </w:pPr>
      <w:r w:rsidRPr="000A7E25">
        <w:rPr>
          <w:rFonts w:ascii="Gill Sans MT" w:hAnsi="Gill Sans MT"/>
          <w:sz w:val="24"/>
          <w:szCs w:val="24"/>
        </w:rPr>
        <w:t xml:space="preserve">Making sexually suggestive comments to a child, even in fun </w:t>
      </w:r>
    </w:p>
    <w:p w14:paraId="7EC3BAB1" w14:textId="77777777" w:rsidR="00336801" w:rsidRPr="000A7E25" w:rsidRDefault="00336801" w:rsidP="00336801">
      <w:pPr>
        <w:pStyle w:val="ListParagraph"/>
        <w:numPr>
          <w:ilvl w:val="0"/>
          <w:numId w:val="16"/>
        </w:numPr>
        <w:rPr>
          <w:rFonts w:ascii="Gill Sans MT" w:hAnsi="Gill Sans MT"/>
          <w:sz w:val="24"/>
          <w:szCs w:val="24"/>
        </w:rPr>
      </w:pPr>
      <w:r w:rsidRPr="000A7E25">
        <w:rPr>
          <w:rFonts w:ascii="Gill Sans MT" w:hAnsi="Gill Sans MT"/>
          <w:sz w:val="24"/>
          <w:szCs w:val="24"/>
        </w:rPr>
        <w:t xml:space="preserve">Reducing a child to tears as a form of control </w:t>
      </w:r>
    </w:p>
    <w:p w14:paraId="35DE1B0D" w14:textId="77777777" w:rsidR="00336801" w:rsidRPr="000A7E25" w:rsidRDefault="00336801" w:rsidP="00336801">
      <w:pPr>
        <w:pStyle w:val="ListParagraph"/>
        <w:numPr>
          <w:ilvl w:val="0"/>
          <w:numId w:val="16"/>
        </w:numPr>
        <w:rPr>
          <w:rFonts w:ascii="Gill Sans MT" w:hAnsi="Gill Sans MT"/>
          <w:sz w:val="24"/>
          <w:szCs w:val="24"/>
        </w:rPr>
      </w:pPr>
      <w:r w:rsidRPr="000A7E25">
        <w:rPr>
          <w:rFonts w:ascii="Gill Sans MT" w:hAnsi="Gill Sans MT"/>
          <w:sz w:val="24"/>
          <w:szCs w:val="24"/>
        </w:rPr>
        <w:t xml:space="preserve">Allowing allegations made by a child to go unchallenged, unrecorded or not acted upon </w:t>
      </w:r>
    </w:p>
    <w:p w14:paraId="24C09A37" w14:textId="77777777" w:rsidR="00336801" w:rsidRPr="000A7E25" w:rsidRDefault="00336801" w:rsidP="00336801">
      <w:pPr>
        <w:pStyle w:val="ListParagraph"/>
        <w:numPr>
          <w:ilvl w:val="0"/>
          <w:numId w:val="16"/>
        </w:numPr>
        <w:rPr>
          <w:rFonts w:ascii="Gill Sans MT" w:hAnsi="Gill Sans MT"/>
          <w:sz w:val="24"/>
          <w:szCs w:val="24"/>
        </w:rPr>
      </w:pPr>
      <w:r w:rsidRPr="000A7E25">
        <w:rPr>
          <w:rFonts w:ascii="Gill Sans MT" w:hAnsi="Gill Sans MT"/>
          <w:sz w:val="24"/>
          <w:szCs w:val="24"/>
        </w:rPr>
        <w:t xml:space="preserve">Using sporting or extracurricular events as an opportunity to take inappropriate photographs or film footage of children in vulnerable positions </w:t>
      </w:r>
    </w:p>
    <w:p w14:paraId="0BE8F751" w14:textId="77777777" w:rsidR="00336801" w:rsidRPr="000A7E25" w:rsidRDefault="00336801" w:rsidP="00336801">
      <w:pPr>
        <w:ind w:left="360"/>
        <w:rPr>
          <w:rFonts w:ascii="Gill Sans MT" w:hAnsi="Gill Sans MT"/>
          <w:sz w:val="24"/>
          <w:szCs w:val="24"/>
        </w:rPr>
      </w:pPr>
      <w:r w:rsidRPr="000A7E25">
        <w:rPr>
          <w:rFonts w:ascii="Gill Sans MT" w:hAnsi="Gill Sans MT"/>
          <w:sz w:val="24"/>
          <w:szCs w:val="24"/>
        </w:rPr>
        <w:t xml:space="preserve">This is not an exhaustive or exclusive list. </w:t>
      </w:r>
    </w:p>
    <w:p w14:paraId="03648EE9" w14:textId="77777777" w:rsidR="00336801" w:rsidRPr="000A7E25" w:rsidRDefault="00336801" w:rsidP="00336801">
      <w:pPr>
        <w:ind w:left="360"/>
        <w:rPr>
          <w:rFonts w:ascii="Gill Sans MT" w:hAnsi="Gill Sans MT"/>
          <w:sz w:val="24"/>
          <w:szCs w:val="24"/>
        </w:rPr>
      </w:pPr>
      <w:r w:rsidRPr="000A7E25">
        <w:rPr>
          <w:rFonts w:ascii="Gill Sans MT" w:hAnsi="Gill Sans MT"/>
          <w:sz w:val="24"/>
          <w:szCs w:val="24"/>
        </w:rPr>
        <w:t xml:space="preserve">The principle is that staff should avoid actions or </w:t>
      </w:r>
      <w:proofErr w:type="spellStart"/>
      <w:r w:rsidRPr="000A7E25">
        <w:rPr>
          <w:rFonts w:ascii="Gill Sans MT" w:hAnsi="Gill Sans MT"/>
          <w:sz w:val="24"/>
          <w:szCs w:val="24"/>
        </w:rPr>
        <w:t>behavior</w:t>
      </w:r>
      <w:proofErr w:type="spellEnd"/>
      <w:r w:rsidRPr="000A7E25">
        <w:rPr>
          <w:rFonts w:ascii="Gill Sans MT" w:hAnsi="Gill Sans MT"/>
          <w:sz w:val="24"/>
          <w:szCs w:val="24"/>
        </w:rPr>
        <w:t xml:space="preserve"> which may constitute poor practice or potentially abusive </w:t>
      </w:r>
      <w:proofErr w:type="spellStart"/>
      <w:r w:rsidRPr="000A7E25">
        <w:rPr>
          <w:rFonts w:ascii="Gill Sans MT" w:hAnsi="Gill Sans MT"/>
          <w:sz w:val="24"/>
          <w:szCs w:val="24"/>
        </w:rPr>
        <w:t>behavior</w:t>
      </w:r>
      <w:proofErr w:type="spellEnd"/>
      <w:r w:rsidRPr="000A7E25">
        <w:rPr>
          <w:rFonts w:ascii="Gill Sans MT" w:hAnsi="Gill Sans MT"/>
          <w:sz w:val="24"/>
          <w:szCs w:val="24"/>
        </w:rPr>
        <w:t xml:space="preserve">. </w:t>
      </w:r>
    </w:p>
    <w:p w14:paraId="35F4D7B9" w14:textId="1BC26E29" w:rsidR="00336801" w:rsidRDefault="00336801" w:rsidP="00336801">
      <w:pPr>
        <w:ind w:left="360"/>
        <w:rPr>
          <w:rFonts w:ascii="Gill Sans MT" w:hAnsi="Gill Sans MT"/>
          <w:sz w:val="24"/>
          <w:szCs w:val="24"/>
        </w:rPr>
      </w:pPr>
      <w:r w:rsidRPr="00D22307">
        <w:rPr>
          <w:rFonts w:ascii="Gill Sans MT" w:hAnsi="Gill Sans MT"/>
          <w:b/>
          <w:bCs/>
          <w:sz w:val="24"/>
          <w:szCs w:val="24"/>
        </w:rPr>
        <w:t>Name:</w:t>
      </w:r>
      <w:r w:rsidRPr="000A7E25">
        <w:rPr>
          <w:rFonts w:ascii="Gill Sans MT" w:hAnsi="Gill Sans MT"/>
          <w:sz w:val="24"/>
          <w:szCs w:val="24"/>
        </w:rPr>
        <w:t xml:space="preserve">          _________________________</w:t>
      </w:r>
      <w:r w:rsidR="00D22307">
        <w:rPr>
          <w:rFonts w:ascii="Gill Sans MT" w:hAnsi="Gill Sans MT"/>
          <w:sz w:val="24"/>
          <w:szCs w:val="24"/>
        </w:rPr>
        <w:t xml:space="preserve"> </w:t>
      </w:r>
      <w:r w:rsidR="00D22307" w:rsidRPr="00D22307">
        <w:rPr>
          <w:rFonts w:ascii="Gill Sans MT" w:hAnsi="Gill Sans MT"/>
          <w:b/>
          <w:bCs/>
          <w:sz w:val="24"/>
          <w:szCs w:val="24"/>
        </w:rPr>
        <w:t>Position</w:t>
      </w:r>
      <w:r w:rsidR="00D22307">
        <w:rPr>
          <w:rFonts w:ascii="Gill Sans MT" w:hAnsi="Gill Sans MT"/>
          <w:sz w:val="24"/>
          <w:szCs w:val="24"/>
        </w:rPr>
        <w:t xml:space="preserve"> </w:t>
      </w:r>
      <w:r w:rsidRPr="000A7E25">
        <w:rPr>
          <w:rFonts w:ascii="Gill Sans MT" w:hAnsi="Gill Sans MT"/>
          <w:sz w:val="24"/>
          <w:szCs w:val="24"/>
        </w:rPr>
        <w:t>__________________</w:t>
      </w:r>
    </w:p>
    <w:p w14:paraId="0D0496BF" w14:textId="77777777" w:rsidR="00336801" w:rsidRPr="000A7E25" w:rsidRDefault="00336801" w:rsidP="00336801">
      <w:pPr>
        <w:ind w:left="360"/>
        <w:rPr>
          <w:rFonts w:ascii="Gill Sans MT" w:hAnsi="Gill Sans MT"/>
          <w:sz w:val="24"/>
          <w:szCs w:val="24"/>
        </w:rPr>
      </w:pPr>
      <w:r w:rsidRPr="00D22307">
        <w:rPr>
          <w:rFonts w:ascii="Gill Sans MT" w:hAnsi="Gill Sans MT"/>
          <w:b/>
          <w:bCs/>
          <w:sz w:val="24"/>
          <w:szCs w:val="24"/>
        </w:rPr>
        <w:t>Signature:</w:t>
      </w:r>
      <w:r w:rsidRPr="000A7E25">
        <w:rPr>
          <w:rFonts w:ascii="Gill Sans MT" w:hAnsi="Gill Sans MT"/>
          <w:sz w:val="24"/>
          <w:szCs w:val="24"/>
        </w:rPr>
        <w:t xml:space="preserve">     _______________________________________________</w:t>
      </w:r>
    </w:p>
    <w:p w14:paraId="43F51437" w14:textId="7B87DD87" w:rsidR="00DB0723" w:rsidRDefault="00336801" w:rsidP="00D22307">
      <w:pPr>
        <w:ind w:left="360"/>
        <w:rPr>
          <w:rFonts w:ascii="Gill Sans MT" w:hAnsi="Gill Sans MT"/>
          <w:sz w:val="24"/>
          <w:szCs w:val="24"/>
        </w:rPr>
      </w:pPr>
      <w:r w:rsidRPr="00D22307">
        <w:rPr>
          <w:rFonts w:ascii="Gill Sans MT" w:hAnsi="Gill Sans MT"/>
          <w:b/>
          <w:bCs/>
          <w:sz w:val="24"/>
          <w:szCs w:val="24"/>
        </w:rPr>
        <w:t>Date:</w:t>
      </w:r>
      <w:r w:rsidRPr="000A7E25">
        <w:rPr>
          <w:rFonts w:ascii="Gill Sans MT" w:hAnsi="Gill Sans MT"/>
          <w:sz w:val="24"/>
          <w:szCs w:val="24"/>
        </w:rPr>
        <w:t xml:space="preserve"> </w:t>
      </w:r>
      <w:r w:rsidRPr="000A7E25">
        <w:rPr>
          <w:rFonts w:ascii="Gill Sans MT" w:hAnsi="Gill Sans MT"/>
          <w:sz w:val="24"/>
          <w:szCs w:val="24"/>
        </w:rPr>
        <w:tab/>
        <w:t>______________________________________________</w:t>
      </w:r>
      <w:r w:rsidR="00D22307">
        <w:rPr>
          <w:rFonts w:ascii="Gill Sans MT" w:hAnsi="Gill Sans MT"/>
          <w:sz w:val="24"/>
          <w:szCs w:val="24"/>
        </w:rPr>
        <w:t xml:space="preserve"> </w:t>
      </w:r>
      <w:bookmarkEnd w:id="16"/>
    </w:p>
    <w:sectPr w:rsidR="00DB0723" w:rsidSect="00D520D5">
      <w:footerReference w:type="default" r:id="rId9"/>
      <w:pgSz w:w="12240" w:h="15840"/>
      <w:pgMar w:top="1440" w:right="1440" w:bottom="1440" w:left="1440"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9D78" w14:textId="77777777" w:rsidR="000723AA" w:rsidRDefault="000723AA" w:rsidP="003E084C">
      <w:pPr>
        <w:spacing w:after="0" w:line="240" w:lineRule="auto"/>
      </w:pPr>
      <w:r>
        <w:separator/>
      </w:r>
    </w:p>
  </w:endnote>
  <w:endnote w:type="continuationSeparator" w:id="0">
    <w:p w14:paraId="72466ADD" w14:textId="77777777" w:rsidR="000723AA" w:rsidRDefault="000723AA" w:rsidP="003E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Nyala">
    <w:panose1 w:val="02000504070300020003"/>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789547"/>
      <w:docPartObj>
        <w:docPartGallery w:val="Page Numbers (Bottom of Page)"/>
        <w:docPartUnique/>
      </w:docPartObj>
    </w:sdtPr>
    <w:sdtEndPr>
      <w:rPr>
        <w:noProof/>
      </w:rPr>
    </w:sdtEndPr>
    <w:sdtContent>
      <w:p w14:paraId="4FC1884E" w14:textId="10B88FCE" w:rsidR="00857A6E" w:rsidRDefault="00857A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608ED7" w14:textId="77777777" w:rsidR="00D520D5" w:rsidRDefault="00D52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6CA9" w14:textId="77777777" w:rsidR="000723AA" w:rsidRDefault="000723AA" w:rsidP="003E084C">
      <w:pPr>
        <w:spacing w:after="0" w:line="240" w:lineRule="auto"/>
      </w:pPr>
      <w:r>
        <w:separator/>
      </w:r>
    </w:p>
  </w:footnote>
  <w:footnote w:type="continuationSeparator" w:id="0">
    <w:p w14:paraId="51894578" w14:textId="77777777" w:rsidR="000723AA" w:rsidRDefault="000723AA" w:rsidP="003E084C">
      <w:pPr>
        <w:spacing w:after="0" w:line="240" w:lineRule="auto"/>
      </w:pPr>
      <w:r>
        <w:continuationSeparator/>
      </w:r>
    </w:p>
  </w:footnote>
  <w:footnote w:id="1">
    <w:p w14:paraId="73E3AC14" w14:textId="77777777" w:rsidR="00D22307" w:rsidRPr="0018040B" w:rsidRDefault="00D22307" w:rsidP="00D22307">
      <w:pPr>
        <w:pStyle w:val="FootnoteText"/>
      </w:pPr>
      <w:r>
        <w:rPr>
          <w:rStyle w:val="FootnoteReference"/>
        </w:rPr>
        <w:footnoteRef/>
      </w:r>
      <w:r>
        <w:t xml:space="preserve">  USAID Standard provisions for Non – U.S. Nongovernmental Organizations </w:t>
      </w:r>
      <w:r w:rsidRPr="0018040B">
        <w:t>A Mandatory Reference for ADS Chapter 303</w:t>
      </w:r>
      <w:r>
        <w:t>, Revised in November 2020.</w:t>
      </w:r>
    </w:p>
    <w:p w14:paraId="004D6957" w14:textId="77777777" w:rsidR="00D22307" w:rsidRDefault="00D22307" w:rsidP="00D2230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FBF"/>
    <w:multiLevelType w:val="hybridMultilevel"/>
    <w:tmpl w:val="45DA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C6438"/>
    <w:multiLevelType w:val="hybridMultilevel"/>
    <w:tmpl w:val="D4869F80"/>
    <w:lvl w:ilvl="0" w:tplc="ABE4D5A2">
      <w:start w:val="7"/>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41BF3"/>
    <w:multiLevelType w:val="hybridMultilevel"/>
    <w:tmpl w:val="CA7ED0D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3087C"/>
    <w:multiLevelType w:val="hybridMultilevel"/>
    <w:tmpl w:val="4750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45EBE"/>
    <w:multiLevelType w:val="hybridMultilevel"/>
    <w:tmpl w:val="EE2E0D4A"/>
    <w:lvl w:ilvl="0" w:tplc="214E1B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F662D"/>
    <w:multiLevelType w:val="hybridMultilevel"/>
    <w:tmpl w:val="52285422"/>
    <w:lvl w:ilvl="0" w:tplc="ABE4D5A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51BB7"/>
    <w:multiLevelType w:val="hybridMultilevel"/>
    <w:tmpl w:val="06A4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A25ED"/>
    <w:multiLevelType w:val="hybridMultilevel"/>
    <w:tmpl w:val="9C20DDBA"/>
    <w:lvl w:ilvl="0" w:tplc="B30EB5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B6B97"/>
    <w:multiLevelType w:val="hybridMultilevel"/>
    <w:tmpl w:val="70BAFF86"/>
    <w:lvl w:ilvl="0" w:tplc="214E1B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E36BE"/>
    <w:multiLevelType w:val="hybridMultilevel"/>
    <w:tmpl w:val="DD48D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0F0FA2"/>
    <w:multiLevelType w:val="hybridMultilevel"/>
    <w:tmpl w:val="D4A66126"/>
    <w:lvl w:ilvl="0" w:tplc="ABE4D5A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C414F"/>
    <w:multiLevelType w:val="hybridMultilevel"/>
    <w:tmpl w:val="8F202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64C0F"/>
    <w:multiLevelType w:val="hybridMultilevel"/>
    <w:tmpl w:val="2306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A135F"/>
    <w:multiLevelType w:val="hybridMultilevel"/>
    <w:tmpl w:val="A80C7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9B14AB"/>
    <w:multiLevelType w:val="hybridMultilevel"/>
    <w:tmpl w:val="0B42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14407"/>
    <w:multiLevelType w:val="hybridMultilevel"/>
    <w:tmpl w:val="0B66821C"/>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CA3009"/>
    <w:multiLevelType w:val="hybridMultilevel"/>
    <w:tmpl w:val="16365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9F68D3"/>
    <w:multiLevelType w:val="hybridMultilevel"/>
    <w:tmpl w:val="868AE8B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747AC"/>
    <w:multiLevelType w:val="hybridMultilevel"/>
    <w:tmpl w:val="92E4E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4052941"/>
    <w:multiLevelType w:val="hybridMultilevel"/>
    <w:tmpl w:val="8014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B56E4"/>
    <w:multiLevelType w:val="hybridMultilevel"/>
    <w:tmpl w:val="5378A44A"/>
    <w:lvl w:ilvl="0" w:tplc="214E1B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C0757"/>
    <w:multiLevelType w:val="hybridMultilevel"/>
    <w:tmpl w:val="7292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770F7"/>
    <w:multiLevelType w:val="hybridMultilevel"/>
    <w:tmpl w:val="08A4F500"/>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1"/>
  </w:num>
  <w:num w:numId="5">
    <w:abstractNumId w:val="10"/>
  </w:num>
  <w:num w:numId="6">
    <w:abstractNumId w:val="5"/>
  </w:num>
  <w:num w:numId="7">
    <w:abstractNumId w:val="12"/>
  </w:num>
  <w:num w:numId="8">
    <w:abstractNumId w:val="21"/>
  </w:num>
  <w:num w:numId="9">
    <w:abstractNumId w:val="13"/>
  </w:num>
  <w:num w:numId="10">
    <w:abstractNumId w:val="9"/>
  </w:num>
  <w:num w:numId="11">
    <w:abstractNumId w:val="16"/>
  </w:num>
  <w:num w:numId="12">
    <w:abstractNumId w:val="3"/>
  </w:num>
  <w:num w:numId="13">
    <w:abstractNumId w:val="18"/>
  </w:num>
  <w:num w:numId="14">
    <w:abstractNumId w:val="6"/>
  </w:num>
  <w:num w:numId="15">
    <w:abstractNumId w:val="11"/>
  </w:num>
  <w:num w:numId="16">
    <w:abstractNumId w:val="8"/>
  </w:num>
  <w:num w:numId="17">
    <w:abstractNumId w:val="19"/>
  </w:num>
  <w:num w:numId="18">
    <w:abstractNumId w:val="2"/>
  </w:num>
  <w:num w:numId="19">
    <w:abstractNumId w:val="17"/>
  </w:num>
  <w:num w:numId="20">
    <w:abstractNumId w:val="22"/>
  </w:num>
  <w:num w:numId="21">
    <w:abstractNumId w:val="0"/>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33"/>
    <w:rsid w:val="00027B79"/>
    <w:rsid w:val="000470DE"/>
    <w:rsid w:val="000723AA"/>
    <w:rsid w:val="000A6BD6"/>
    <w:rsid w:val="000A7E25"/>
    <w:rsid w:val="000C791E"/>
    <w:rsid w:val="000E4DD8"/>
    <w:rsid w:val="001B3731"/>
    <w:rsid w:val="002067B3"/>
    <w:rsid w:val="002C516C"/>
    <w:rsid w:val="002D79CB"/>
    <w:rsid w:val="00316FA8"/>
    <w:rsid w:val="00336801"/>
    <w:rsid w:val="003E084C"/>
    <w:rsid w:val="004013AC"/>
    <w:rsid w:val="004D5ADA"/>
    <w:rsid w:val="00533ED9"/>
    <w:rsid w:val="005D0EB1"/>
    <w:rsid w:val="005D4C33"/>
    <w:rsid w:val="005F609D"/>
    <w:rsid w:val="006023F2"/>
    <w:rsid w:val="00643A68"/>
    <w:rsid w:val="00677E40"/>
    <w:rsid w:val="00757542"/>
    <w:rsid w:val="007A1BD5"/>
    <w:rsid w:val="00832AEF"/>
    <w:rsid w:val="00857A6E"/>
    <w:rsid w:val="008774A1"/>
    <w:rsid w:val="00945967"/>
    <w:rsid w:val="00955EA3"/>
    <w:rsid w:val="00974858"/>
    <w:rsid w:val="00980515"/>
    <w:rsid w:val="00985C4A"/>
    <w:rsid w:val="009A5706"/>
    <w:rsid w:val="009D05DA"/>
    <w:rsid w:val="00A17BB9"/>
    <w:rsid w:val="00B119C5"/>
    <w:rsid w:val="00B35304"/>
    <w:rsid w:val="00B57C42"/>
    <w:rsid w:val="00B76676"/>
    <w:rsid w:val="00BA12A8"/>
    <w:rsid w:val="00BA3606"/>
    <w:rsid w:val="00BB6F30"/>
    <w:rsid w:val="00C1365C"/>
    <w:rsid w:val="00C179A7"/>
    <w:rsid w:val="00C54D23"/>
    <w:rsid w:val="00D12C22"/>
    <w:rsid w:val="00D22307"/>
    <w:rsid w:val="00D520D5"/>
    <w:rsid w:val="00D53E13"/>
    <w:rsid w:val="00DA19B7"/>
    <w:rsid w:val="00DB0723"/>
    <w:rsid w:val="00DE5BA6"/>
    <w:rsid w:val="00EC4CF2"/>
    <w:rsid w:val="00F27828"/>
    <w:rsid w:val="00FB33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6ECB"/>
  <w15:chartTrackingRefBased/>
  <w15:docId w15:val="{5FDAC54C-5939-45CA-A32A-6F26FB30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84C"/>
    <w:pPr>
      <w:keepNext/>
      <w:keepLines/>
      <w:spacing w:before="240" w:after="0"/>
      <w:outlineLvl w:val="0"/>
    </w:pPr>
    <w:rPr>
      <w:rFonts w:ascii="Gill Sans MT" w:eastAsiaTheme="majorEastAsia" w:hAnsi="Gill Sans MT" w:cstheme="majorBidi"/>
      <w:b/>
      <w:sz w:val="28"/>
      <w:szCs w:val="32"/>
    </w:rPr>
  </w:style>
  <w:style w:type="paragraph" w:styleId="Heading2">
    <w:name w:val="heading 2"/>
    <w:basedOn w:val="Normal"/>
    <w:next w:val="Normal"/>
    <w:link w:val="Heading2Char"/>
    <w:uiPriority w:val="9"/>
    <w:unhideWhenUsed/>
    <w:qFormat/>
    <w:rsid w:val="00C179A7"/>
    <w:pPr>
      <w:keepNext/>
      <w:keepLines/>
      <w:spacing w:before="40" w:after="0"/>
      <w:outlineLvl w:val="1"/>
    </w:pPr>
    <w:rPr>
      <w:rFonts w:ascii="Gill Sans MT" w:eastAsiaTheme="majorEastAsia" w:hAnsi="Gill Sans MT"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84C"/>
    <w:pPr>
      <w:ind w:left="720"/>
      <w:contextualSpacing/>
    </w:pPr>
  </w:style>
  <w:style w:type="character" w:customStyle="1" w:styleId="Heading1Char">
    <w:name w:val="Heading 1 Char"/>
    <w:basedOn w:val="DefaultParagraphFont"/>
    <w:link w:val="Heading1"/>
    <w:uiPriority w:val="9"/>
    <w:rsid w:val="003E084C"/>
    <w:rPr>
      <w:rFonts w:ascii="Gill Sans MT" w:eastAsiaTheme="majorEastAsia" w:hAnsi="Gill Sans MT" w:cstheme="majorBidi"/>
      <w:b/>
      <w:sz w:val="28"/>
      <w:szCs w:val="32"/>
    </w:rPr>
  </w:style>
  <w:style w:type="paragraph" w:styleId="Header">
    <w:name w:val="header"/>
    <w:basedOn w:val="Normal"/>
    <w:link w:val="HeaderChar"/>
    <w:uiPriority w:val="99"/>
    <w:unhideWhenUsed/>
    <w:rsid w:val="003E0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84C"/>
  </w:style>
  <w:style w:type="paragraph" w:styleId="Footer">
    <w:name w:val="footer"/>
    <w:basedOn w:val="Normal"/>
    <w:link w:val="FooterChar"/>
    <w:uiPriority w:val="99"/>
    <w:unhideWhenUsed/>
    <w:rsid w:val="003E0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84C"/>
  </w:style>
  <w:style w:type="character" w:customStyle="1" w:styleId="Heading2Char">
    <w:name w:val="Heading 2 Char"/>
    <w:basedOn w:val="DefaultParagraphFont"/>
    <w:link w:val="Heading2"/>
    <w:uiPriority w:val="9"/>
    <w:rsid w:val="00C179A7"/>
    <w:rPr>
      <w:rFonts w:ascii="Gill Sans MT" w:eastAsiaTheme="majorEastAsia" w:hAnsi="Gill Sans MT" w:cstheme="majorBidi"/>
      <w:b/>
      <w:sz w:val="26"/>
      <w:szCs w:val="26"/>
    </w:rPr>
  </w:style>
  <w:style w:type="paragraph" w:styleId="FootnoteText">
    <w:name w:val="footnote text"/>
    <w:basedOn w:val="Normal"/>
    <w:link w:val="FootnoteTextChar"/>
    <w:uiPriority w:val="99"/>
    <w:semiHidden/>
    <w:unhideWhenUsed/>
    <w:rsid w:val="00D22307"/>
    <w:pPr>
      <w:spacing w:after="0" w:line="240" w:lineRule="auto"/>
    </w:pPr>
    <w:rPr>
      <w:szCs w:val="20"/>
      <w:lang w:val="en-US"/>
    </w:rPr>
  </w:style>
  <w:style w:type="character" w:customStyle="1" w:styleId="FootnoteTextChar">
    <w:name w:val="Footnote Text Char"/>
    <w:basedOn w:val="DefaultParagraphFont"/>
    <w:link w:val="FootnoteText"/>
    <w:uiPriority w:val="99"/>
    <w:semiHidden/>
    <w:rsid w:val="00D22307"/>
    <w:rPr>
      <w:szCs w:val="20"/>
      <w:lang w:val="en-US"/>
    </w:rPr>
  </w:style>
  <w:style w:type="character" w:styleId="FootnoteReference">
    <w:name w:val="footnote reference"/>
    <w:basedOn w:val="DefaultParagraphFont"/>
    <w:uiPriority w:val="99"/>
    <w:semiHidden/>
    <w:unhideWhenUsed/>
    <w:rsid w:val="00D22307"/>
    <w:rPr>
      <w:vertAlign w:val="superscript"/>
    </w:rPr>
  </w:style>
  <w:style w:type="paragraph" w:styleId="TOCHeading">
    <w:name w:val="TOC Heading"/>
    <w:basedOn w:val="Heading1"/>
    <w:next w:val="Normal"/>
    <w:uiPriority w:val="39"/>
    <w:unhideWhenUsed/>
    <w:qFormat/>
    <w:rsid w:val="00B57C42"/>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B57C42"/>
    <w:pPr>
      <w:spacing w:after="100"/>
    </w:pPr>
  </w:style>
  <w:style w:type="paragraph" w:styleId="TOC2">
    <w:name w:val="toc 2"/>
    <w:basedOn w:val="Normal"/>
    <w:next w:val="Normal"/>
    <w:autoRedefine/>
    <w:uiPriority w:val="39"/>
    <w:unhideWhenUsed/>
    <w:rsid w:val="00B57C42"/>
    <w:pPr>
      <w:spacing w:after="100"/>
      <w:ind w:left="220"/>
    </w:pPr>
  </w:style>
  <w:style w:type="character" w:styleId="Hyperlink">
    <w:name w:val="Hyperlink"/>
    <w:basedOn w:val="DefaultParagraphFont"/>
    <w:uiPriority w:val="99"/>
    <w:unhideWhenUsed/>
    <w:rsid w:val="00B57C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36A4-1DD0-4A4B-989A-A010D213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Sisay Gebre-Egziabher</dc:creator>
  <cp:keywords/>
  <dc:description/>
  <cp:lastModifiedBy>Sisay Gebre-Egziabher</cp:lastModifiedBy>
  <cp:revision>2</cp:revision>
  <dcterms:created xsi:type="dcterms:W3CDTF">2021-05-12T21:44:00Z</dcterms:created>
  <dcterms:modified xsi:type="dcterms:W3CDTF">2021-05-12T21:44:00Z</dcterms:modified>
</cp:coreProperties>
</file>