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9" w:rsidRDefault="00495D91" w:rsidP="00CA2679">
      <w:pPr>
        <w:spacing w:after="0" w:line="360" w:lineRule="auto"/>
        <w:rPr>
          <w:rFonts w:ascii="Times New Roman" w:eastAsia="Times New Roman" w:hAnsi="Times New Roman" w:cs="Times New Roman"/>
          <w:sz w:val="76"/>
        </w:rPr>
      </w:pPr>
      <w:r>
        <w:rPr>
          <w:rFonts w:ascii="Times New Roman" w:eastAsia="Times New Roman" w:hAnsi="Times New Roman" w:cs="Times New Roman"/>
          <w:sz w:val="76"/>
        </w:rPr>
        <w:t xml:space="preserve">      </w:t>
      </w:r>
      <w:r w:rsidR="00DD6839">
        <w:rPr>
          <w:rFonts w:ascii="Times New Roman" w:eastAsia="Times New Roman" w:hAnsi="Times New Roman" w:cs="Times New Roman"/>
          <w:sz w:val="76"/>
        </w:rPr>
        <w:t xml:space="preserve"> </w:t>
      </w:r>
      <w:r w:rsidR="000219C3">
        <w:rPr>
          <w:rFonts w:ascii="Times New Roman" w:eastAsia="Times New Roman" w:hAnsi="Times New Roman" w:cs="Times New Roman"/>
          <w:sz w:val="76"/>
        </w:rPr>
        <w:t xml:space="preserve">           </w:t>
      </w:r>
      <w:r w:rsidR="00A13C01">
        <w:rPr>
          <w:rFonts w:ascii="Times New Roman" w:eastAsia="Times New Roman" w:hAnsi="Times New Roman" w:cs="Times New Roman"/>
          <w:sz w:val="76"/>
        </w:rPr>
        <w:t xml:space="preserve">        </w:t>
      </w:r>
      <w:r w:rsidR="00E77E4A">
        <w:rPr>
          <w:rFonts w:ascii="Times New Roman" w:eastAsia="Times New Roman" w:hAnsi="Times New Roman" w:cs="Times New Roman"/>
          <w:sz w:val="76"/>
        </w:rPr>
        <w:t xml:space="preserve">     </w:t>
      </w:r>
      <w:r w:rsidR="00C111A8">
        <w:rPr>
          <w:rFonts w:ascii="Times New Roman" w:eastAsia="Times New Roman" w:hAnsi="Times New Roman" w:cs="Times New Roman"/>
          <w:sz w:val="76"/>
        </w:rPr>
        <w:t xml:space="preserve">          </w:t>
      </w:r>
      <w:r w:rsidR="00336F66" w:rsidRPr="00761379">
        <w:rPr>
          <w:rFonts w:ascii="Times New Roman" w:eastAsia="Times New Roman" w:hAnsi="Times New Roman" w:cs="Times New Roman"/>
          <w:sz w:val="76"/>
        </w:rPr>
        <w:t xml:space="preserve"> </w:t>
      </w:r>
      <w:r w:rsidR="00C111A8">
        <w:rPr>
          <w:noProof/>
        </w:rPr>
        <w:drawing>
          <wp:inline distT="0" distB="0" distL="0" distR="0" wp14:anchorId="02759426" wp14:editId="73C12229">
            <wp:extent cx="923925" cy="1140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800" cy="11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39" w:rsidRPr="00A13C01" w:rsidRDefault="00A16EBA" w:rsidP="00C111A8">
      <w:pPr>
        <w:spacing w:after="0" w:line="360" w:lineRule="auto"/>
        <w:jc w:val="right"/>
        <w:rPr>
          <w:rFonts w:ascii="Times New Roman" w:eastAsia="Times New Roman" w:hAnsi="Times New Roman" w:cs="Times New Roman"/>
          <w:sz w:val="76"/>
        </w:rPr>
      </w:pPr>
      <w:r w:rsidRPr="001505F6">
        <w:rPr>
          <w:rFonts w:ascii="Times New Roman" w:eastAsia="Times New Roman" w:hAnsi="Times New Roman" w:cs="Times New Roman"/>
          <w:b/>
          <w:sz w:val="28"/>
          <w:szCs w:val="28"/>
        </w:rPr>
        <w:t>Date</w:t>
      </w:r>
      <w:r w:rsidR="001505F6" w:rsidRPr="00150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05F6" w:rsidRPr="001505F6">
        <w:rPr>
          <w:rFonts w:ascii="Ebrima" w:eastAsia="Times New Roman" w:hAnsi="Ebrima" w:cs="Times New Roman"/>
          <w:b/>
          <w:sz w:val="28"/>
          <w:szCs w:val="28"/>
        </w:rPr>
        <w:t>፡</w:t>
      </w:r>
      <w:r w:rsidRPr="00761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EFC">
        <w:rPr>
          <w:rFonts w:ascii="Times New Roman" w:eastAsia="Times New Roman" w:hAnsi="Times New Roman" w:cs="Times New Roman"/>
          <w:sz w:val="28"/>
          <w:szCs w:val="28"/>
        </w:rPr>
        <w:t>Nov</w:t>
      </w:r>
      <w:r w:rsidR="0038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379" w:rsidRPr="00761379">
        <w:rPr>
          <w:rFonts w:ascii="Times New Roman" w:eastAsia="Times New Roman" w:hAnsi="Times New Roman" w:cs="Times New Roman"/>
          <w:sz w:val="28"/>
          <w:szCs w:val="28"/>
        </w:rPr>
        <w:t>/</w:t>
      </w:r>
      <w:r w:rsidR="00A85EFC">
        <w:rPr>
          <w:rFonts w:ascii="Times New Roman" w:eastAsia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7D4011">
        <w:rPr>
          <w:rFonts w:ascii="Times New Roman" w:eastAsia="Times New Roman" w:hAnsi="Times New Roman" w:cs="Times New Roman"/>
          <w:sz w:val="28"/>
          <w:szCs w:val="28"/>
        </w:rPr>
        <w:t>/2022</w:t>
      </w:r>
    </w:p>
    <w:p w:rsidR="00EA4BCD" w:rsidRPr="00A13C01" w:rsidRDefault="00F951B5" w:rsidP="00F951B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495D91" w:rsidRPr="00A13C01">
        <w:rPr>
          <w:rFonts w:ascii="Times New Roman" w:eastAsia="Times New Roman" w:hAnsi="Times New Roman" w:cs="Times New Roman"/>
          <w:b/>
          <w:sz w:val="32"/>
          <w:szCs w:val="32"/>
        </w:rPr>
        <w:t>CURRICULUM VITEL</w:t>
      </w:r>
    </w:p>
    <w:p w:rsidR="00EA4BCD" w:rsidRPr="00A13C01" w:rsidRDefault="00495D91" w:rsidP="00C45F3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3C01">
        <w:rPr>
          <w:rFonts w:ascii="Times New Roman" w:eastAsia="Times New Roman" w:hAnsi="Times New Roman" w:cs="Times New Roman"/>
          <w:b/>
          <w:sz w:val="32"/>
          <w:szCs w:val="32"/>
        </w:rPr>
        <w:t>Personal Data</w:t>
      </w:r>
    </w:p>
    <w:p w:rsidR="00EA4BCD" w:rsidRPr="00C45F32" w:rsidRDefault="00495D91" w:rsidP="00C45F3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F32">
        <w:rPr>
          <w:rFonts w:ascii="Times New Roman" w:eastAsia="Times New Roman" w:hAnsi="Times New Roman" w:cs="Times New Roman"/>
          <w:sz w:val="24"/>
          <w:szCs w:val="24"/>
        </w:rPr>
        <w:t>Name ----------------------Addis Molla Massebo</w:t>
      </w:r>
    </w:p>
    <w:p w:rsidR="00EA4BCD" w:rsidRPr="00C45F32" w:rsidRDefault="00495D91" w:rsidP="00C45F3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F32">
        <w:rPr>
          <w:rFonts w:ascii="Times New Roman" w:eastAsia="Times New Roman" w:hAnsi="Times New Roman" w:cs="Times New Roman"/>
          <w:sz w:val="24"/>
          <w:szCs w:val="24"/>
        </w:rPr>
        <w:t>Sex--------------------------Male</w:t>
      </w:r>
    </w:p>
    <w:p w:rsidR="00EA4BCD" w:rsidRPr="00C45F32" w:rsidRDefault="00495D91" w:rsidP="00C45F3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F32">
        <w:rPr>
          <w:rFonts w:ascii="Times New Roman" w:eastAsia="Times New Roman" w:hAnsi="Times New Roman" w:cs="Times New Roman"/>
          <w:sz w:val="24"/>
          <w:szCs w:val="24"/>
        </w:rPr>
        <w:t>Nationality ---------------Ethiopian</w:t>
      </w:r>
    </w:p>
    <w:p w:rsidR="00EA4BCD" w:rsidRPr="00C34EEA" w:rsidRDefault="00761379" w:rsidP="00C45F32">
      <w:pPr>
        <w:spacing w:after="0" w:line="36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hyperlink r:id="rId8" w:history="1">
        <w:r w:rsidRPr="00761379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addis.molla66@gmail.com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6EBA" w:rsidRPr="00C34EEA">
        <w:rPr>
          <w:rFonts w:ascii="Times New Roman" w:eastAsia="Times New Roman" w:hAnsi="Times New Roman" w:cs="Times New Roman"/>
          <w:sz w:val="24"/>
          <w:szCs w:val="24"/>
        </w:rPr>
        <w:t>+251911390489</w:t>
      </w:r>
      <w:r w:rsidR="00FD4363">
        <w:rPr>
          <w:rFonts w:ascii="Times New Roman" w:eastAsia="Times New Roman" w:hAnsi="Times New Roman" w:cs="Times New Roman"/>
          <w:sz w:val="24"/>
          <w:szCs w:val="24"/>
        </w:rPr>
        <w:t>, +</w:t>
      </w:r>
      <w:r>
        <w:rPr>
          <w:rFonts w:ascii="Times New Roman" w:eastAsia="Times New Roman" w:hAnsi="Times New Roman" w:cs="Times New Roman"/>
          <w:sz w:val="24"/>
          <w:szCs w:val="24"/>
        </w:rPr>
        <w:t>251912289502,</w:t>
      </w:r>
    </w:p>
    <w:p w:rsidR="00953B92" w:rsidRDefault="00C111A8" w:rsidP="00E22E7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C111A8">
        <w:rPr>
          <w:rStyle w:val="markedcontent"/>
          <w:rFonts w:ascii="Times New Roman" w:hAnsi="Times New Roman" w:cs="Times New Roman"/>
          <w:b/>
          <w:sz w:val="28"/>
          <w:szCs w:val="28"/>
        </w:rPr>
        <w:t>OBJECTIVE</w:t>
      </w:r>
      <w:r w:rsidRPr="00C111A8">
        <w:rPr>
          <w:rFonts w:ascii="Times New Roman" w:hAnsi="Times New Roman" w:cs="Times New Roman"/>
        </w:rPr>
        <w:br/>
      </w:r>
      <w:r w:rsidRPr="00E22E70">
        <w:rPr>
          <w:rStyle w:val="markedcontent"/>
          <w:rFonts w:ascii="Times New Roman" w:hAnsi="Times New Roman" w:cs="Times New Roman"/>
          <w:sz w:val="24"/>
          <w:szCs w:val="24"/>
        </w:rPr>
        <w:t xml:space="preserve">Dedicated registered </w:t>
      </w:r>
      <w:r w:rsidRPr="00E22E70">
        <w:rPr>
          <w:rFonts w:ascii="Times New Roman" w:hAnsi="Times New Roman" w:cs="Times New Roman"/>
          <w:sz w:val="24"/>
          <w:szCs w:val="24"/>
        </w:rPr>
        <w:t xml:space="preserve">MSc in clinical laboratory science </w:t>
      </w:r>
      <w:r w:rsidRPr="00E22E70">
        <w:rPr>
          <w:rStyle w:val="markedcontent"/>
          <w:rFonts w:ascii="Times New Roman" w:hAnsi="Times New Roman" w:cs="Times New Roman"/>
          <w:sz w:val="24"/>
          <w:szCs w:val="24"/>
        </w:rPr>
        <w:t xml:space="preserve">with specialty experience in </w:t>
      </w:r>
      <w:r w:rsidRPr="00E22E70">
        <w:rPr>
          <w:rFonts w:ascii="Times New Roman" w:hAnsi="Times New Roman" w:cs="Times New Roman"/>
          <w:sz w:val="24"/>
          <w:szCs w:val="24"/>
        </w:rPr>
        <w:t>diagnostic and public health microbiology</w:t>
      </w:r>
      <w:r w:rsidRPr="00E22E70">
        <w:rPr>
          <w:rStyle w:val="markedcontent"/>
          <w:rFonts w:ascii="Times New Roman" w:hAnsi="Times New Roman" w:cs="Times New Roman"/>
          <w:sz w:val="24"/>
          <w:szCs w:val="24"/>
        </w:rPr>
        <w:t xml:space="preserve"> looking</w:t>
      </w:r>
      <w:r w:rsidRPr="00E22E70">
        <w:rPr>
          <w:rFonts w:ascii="Times New Roman" w:hAnsi="Times New Roman" w:cs="Times New Roman"/>
          <w:sz w:val="24"/>
          <w:szCs w:val="24"/>
        </w:rPr>
        <w:t xml:space="preserve"> </w:t>
      </w:r>
      <w:r w:rsidRPr="00E22E70">
        <w:rPr>
          <w:rStyle w:val="markedcontent"/>
          <w:rFonts w:ascii="Times New Roman" w:hAnsi="Times New Roman" w:cs="Times New Roman"/>
          <w:sz w:val="24"/>
          <w:szCs w:val="24"/>
        </w:rPr>
        <w:t>for full-time employment. Reliable healthcare provider with ability to stay calm and</w:t>
      </w:r>
      <w:r w:rsidRPr="00E22E70">
        <w:rPr>
          <w:rFonts w:ascii="Times New Roman" w:hAnsi="Times New Roman" w:cs="Times New Roman"/>
          <w:sz w:val="24"/>
          <w:szCs w:val="24"/>
        </w:rPr>
        <w:t xml:space="preserve"> </w:t>
      </w:r>
      <w:r w:rsidRPr="00E22E70">
        <w:rPr>
          <w:rStyle w:val="markedcontent"/>
          <w:rFonts w:ascii="Times New Roman" w:hAnsi="Times New Roman" w:cs="Times New Roman"/>
          <w:sz w:val="24"/>
          <w:szCs w:val="24"/>
        </w:rPr>
        <w:t xml:space="preserve">intervene during crises. Proven ability </w:t>
      </w:r>
      <w:r w:rsidR="00E22E70">
        <w:rPr>
          <w:rStyle w:val="markedcontent"/>
          <w:rFonts w:ascii="Times New Roman" w:hAnsi="Times New Roman" w:cs="Times New Roman"/>
          <w:sz w:val="24"/>
          <w:szCs w:val="24"/>
        </w:rPr>
        <w:t xml:space="preserve">to build positive </w:t>
      </w:r>
      <w:r w:rsidRPr="00E22E70">
        <w:rPr>
          <w:rStyle w:val="markedcontent"/>
          <w:rFonts w:ascii="Times New Roman" w:hAnsi="Times New Roman" w:cs="Times New Roman"/>
          <w:sz w:val="24"/>
          <w:szCs w:val="24"/>
        </w:rPr>
        <w:t>relationships with patients,</w:t>
      </w:r>
      <w:r w:rsidR="00E22E70">
        <w:rPr>
          <w:rFonts w:ascii="Times New Roman" w:hAnsi="Times New Roman" w:cs="Times New Roman"/>
          <w:sz w:val="24"/>
          <w:szCs w:val="24"/>
        </w:rPr>
        <w:t xml:space="preserve"> </w:t>
      </w:r>
      <w:r w:rsidRPr="00E22E70">
        <w:rPr>
          <w:rStyle w:val="markedcontent"/>
          <w:rFonts w:ascii="Times New Roman" w:hAnsi="Times New Roman" w:cs="Times New Roman"/>
          <w:sz w:val="24"/>
          <w:szCs w:val="24"/>
        </w:rPr>
        <w:t>family members, physicians and other medical professionals.</w:t>
      </w:r>
    </w:p>
    <w:p w:rsidR="00C34EEA" w:rsidRPr="00953B92" w:rsidRDefault="00953B92" w:rsidP="00C17F8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3B92">
        <w:rPr>
          <w:rStyle w:val="markedcontent"/>
          <w:rFonts w:ascii="Times New Roman" w:hAnsi="Times New Roman" w:cs="Times New Roman"/>
          <w:b/>
          <w:sz w:val="28"/>
          <w:szCs w:val="24"/>
        </w:rPr>
        <w:t>SKILLS</w:t>
      </w:r>
      <w:r w:rsidRPr="00953B92">
        <w:rPr>
          <w:rFonts w:ascii="Times New Roman" w:hAnsi="Times New Roman" w:cs="Times New Roman"/>
          <w:sz w:val="24"/>
          <w:szCs w:val="24"/>
        </w:rPr>
        <w:br/>
      </w:r>
      <w:r w:rsidRPr="00C111A8">
        <w:rPr>
          <w:rFonts w:ascii="Times New Roman" w:hAnsi="Times New Roman" w:cs="Times New Roman"/>
          <w:sz w:val="24"/>
          <w:szCs w:val="24"/>
        </w:rPr>
        <w:t>MSc in clinical laboratory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B92">
        <w:rPr>
          <w:rStyle w:val="markedcontent"/>
          <w:rFonts w:ascii="Times New Roman" w:hAnsi="Times New Roman" w:cs="Times New Roman"/>
          <w:sz w:val="24"/>
          <w:szCs w:val="24"/>
        </w:rPr>
        <w:t xml:space="preserve">skills: </w:t>
      </w:r>
      <w:r w:rsidRPr="00C111A8">
        <w:rPr>
          <w:rFonts w:ascii="Times New Roman" w:hAnsi="Times New Roman" w:cs="Times New Roman"/>
          <w:sz w:val="24"/>
          <w:szCs w:val="24"/>
        </w:rPr>
        <w:t>diagnostic and public health microbiology</w:t>
      </w:r>
      <w:r w:rsidRPr="00953B92">
        <w:rPr>
          <w:rStyle w:val="markedcontent"/>
          <w:rFonts w:ascii="Times New Roman" w:hAnsi="Times New Roman" w:cs="Times New Roman"/>
          <w:sz w:val="24"/>
          <w:szCs w:val="24"/>
        </w:rPr>
        <w:t>, critical care,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B92">
        <w:rPr>
          <w:rStyle w:val="markedcontent"/>
          <w:rFonts w:ascii="Times New Roman" w:hAnsi="Times New Roman" w:cs="Times New Roman"/>
          <w:sz w:val="24"/>
          <w:szCs w:val="24"/>
        </w:rPr>
        <w:t>patient advocacy, medication</w:t>
      </w:r>
      <w:r w:rsidRPr="00953B92">
        <w:rPr>
          <w:rFonts w:ascii="Times New Roman" w:hAnsi="Times New Roman" w:cs="Times New Roman"/>
          <w:sz w:val="24"/>
          <w:szCs w:val="24"/>
        </w:rPr>
        <w:br/>
      </w:r>
      <w:r w:rsidRPr="00953B92">
        <w:rPr>
          <w:rStyle w:val="markedcontent"/>
          <w:rFonts w:ascii="Times New Roman" w:hAnsi="Times New Roman" w:cs="Times New Roman"/>
          <w:sz w:val="24"/>
          <w:szCs w:val="24"/>
        </w:rPr>
        <w:t xml:space="preserve">Language skills: Native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Amharic</w:t>
      </w:r>
      <w:r w:rsidRPr="00953B92">
        <w:rPr>
          <w:rStyle w:val="markedcontent"/>
          <w:rFonts w:ascii="Times New Roman" w:hAnsi="Times New Roman" w:cs="Times New Roman"/>
          <w:sz w:val="24"/>
          <w:szCs w:val="24"/>
        </w:rPr>
        <w:t xml:space="preserve">; Fluent in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English</w:t>
      </w:r>
      <w:r w:rsidRPr="00953B92">
        <w:rPr>
          <w:rStyle w:val="markedcontent"/>
          <w:rFonts w:ascii="Times New Roman" w:hAnsi="Times New Roman" w:cs="Times New Roman"/>
          <w:sz w:val="24"/>
          <w:szCs w:val="24"/>
        </w:rPr>
        <w:t>; Intermediate English</w:t>
      </w:r>
      <w:r w:rsidRPr="00953B92">
        <w:rPr>
          <w:rFonts w:ascii="Times New Roman" w:hAnsi="Times New Roman" w:cs="Times New Roman"/>
          <w:sz w:val="24"/>
          <w:szCs w:val="24"/>
        </w:rPr>
        <w:br/>
      </w:r>
      <w:r w:rsidRPr="00953B92">
        <w:rPr>
          <w:rStyle w:val="markedcontent"/>
          <w:rFonts w:ascii="Times New Roman" w:hAnsi="Times New Roman" w:cs="Times New Roman"/>
          <w:sz w:val="24"/>
          <w:szCs w:val="24"/>
        </w:rPr>
        <w:t>Computer skills: Mac and PC, Office</w:t>
      </w:r>
      <w:hyperlink r:id="rId9" w:history="1">
        <w:r w:rsidR="00497AE9" w:rsidRPr="00953B92">
          <w:rPr>
            <w:rStyle w:val="Hyperlink"/>
            <w:rFonts w:ascii="Times New Roman" w:eastAsia="Times New Roman" w:hAnsi="Times New Roman" w:cs="Times New Roman"/>
            <w:vanish/>
            <w:sz w:val="24"/>
            <w:szCs w:val="24"/>
          </w:rPr>
          <w:t>addis.molla66@gmail.com</w:t>
        </w:r>
      </w:hyperlink>
    </w:p>
    <w:p w:rsidR="00EA4BCD" w:rsidRPr="00A13C01" w:rsidRDefault="00495D91" w:rsidP="00A13C0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3C01">
        <w:rPr>
          <w:rFonts w:ascii="Times New Roman" w:eastAsia="Times New Roman" w:hAnsi="Times New Roman" w:cs="Times New Roman"/>
          <w:b/>
          <w:sz w:val="32"/>
          <w:szCs w:val="32"/>
        </w:rPr>
        <w:t xml:space="preserve">Educational Background </w:t>
      </w:r>
    </w:p>
    <w:p w:rsidR="00EA4BCD" w:rsidRPr="00E22E70" w:rsidRDefault="00495D91" w:rsidP="00E22E7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E22E70">
        <w:rPr>
          <w:rFonts w:ascii="Times New Roman" w:eastAsia="Times New Roman" w:hAnsi="Times New Roman" w:cs="Times New Roman"/>
          <w:sz w:val="24"/>
        </w:rPr>
        <w:t>Primary school (1-8) grade methara   in haro adi</w:t>
      </w:r>
    </w:p>
    <w:p w:rsidR="00EA4BCD" w:rsidRPr="00E22E70" w:rsidRDefault="00495D91" w:rsidP="00E22E7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E22E70">
        <w:rPr>
          <w:rFonts w:ascii="Times New Roman" w:eastAsia="Times New Roman" w:hAnsi="Times New Roman" w:cs="Times New Roman"/>
          <w:sz w:val="24"/>
        </w:rPr>
        <w:t xml:space="preserve">High school (9-11) grade methara merti comp &amp; Grade 12 Adama comp </w:t>
      </w:r>
    </w:p>
    <w:p w:rsidR="00B047D9" w:rsidRPr="00E22E70" w:rsidRDefault="00495D91" w:rsidP="00E22E7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E22E70">
        <w:rPr>
          <w:rFonts w:ascii="Times New Roman" w:eastAsia="Times New Roman" w:hAnsi="Times New Roman" w:cs="Times New Roman"/>
          <w:sz w:val="24"/>
        </w:rPr>
        <w:t xml:space="preserve">Higher education BSC Degree in Post Basic Medical Laboratory Technologies health science in jimma University  medical </w:t>
      </w:r>
      <w:r w:rsidR="001218DC" w:rsidRPr="00E22E70">
        <w:rPr>
          <w:rFonts w:ascii="Times New Roman" w:eastAsia="Times New Roman" w:hAnsi="Times New Roman" w:cs="Times New Roman"/>
          <w:sz w:val="24"/>
        </w:rPr>
        <w:t>college</w:t>
      </w:r>
      <w:r w:rsidRPr="00E22E70">
        <w:rPr>
          <w:rFonts w:ascii="Times New Roman" w:eastAsia="Times New Roman" w:hAnsi="Times New Roman" w:cs="Times New Roman"/>
          <w:sz w:val="24"/>
        </w:rPr>
        <w:t xml:space="preserve"> CGPA 2.8 &amp;  Diploma Medical Laboratory Technology in harmaya University  </w:t>
      </w:r>
    </w:p>
    <w:p w:rsidR="004F7776" w:rsidRPr="00E22E70" w:rsidRDefault="004F7776" w:rsidP="00E22E7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E70">
        <w:rPr>
          <w:rFonts w:ascii="Times New Roman" w:eastAsia="Times New Roman" w:hAnsi="Times New Roman" w:cs="Times New Roman"/>
          <w:sz w:val="24"/>
        </w:rPr>
        <w:t xml:space="preserve">Higher education MSc </w:t>
      </w:r>
      <w:r w:rsidRPr="00E22E70">
        <w:rPr>
          <w:rFonts w:ascii="Times New Roman" w:hAnsi="Times New Roman" w:cs="Times New Roman"/>
          <w:sz w:val="24"/>
          <w:szCs w:val="24"/>
        </w:rPr>
        <w:t xml:space="preserve">degree of </w:t>
      </w:r>
      <w:r w:rsidR="00384EC5" w:rsidRPr="00E22E70">
        <w:rPr>
          <w:rFonts w:ascii="Times New Roman" w:hAnsi="Times New Roman" w:cs="Times New Roman"/>
          <w:sz w:val="24"/>
          <w:szCs w:val="24"/>
        </w:rPr>
        <w:t>MSc</w:t>
      </w:r>
      <w:r w:rsidRPr="00E22E70">
        <w:rPr>
          <w:rFonts w:ascii="Times New Roman" w:hAnsi="Times New Roman" w:cs="Times New Roman"/>
          <w:sz w:val="24"/>
          <w:szCs w:val="24"/>
        </w:rPr>
        <w:t xml:space="preserve"> in clinical laboratory science (diagnostic and public health microbiology)</w:t>
      </w:r>
      <w:r w:rsidRPr="00E22E70">
        <w:rPr>
          <w:rFonts w:cs="Times New Roman"/>
          <w:b/>
          <w:bCs/>
          <w:szCs w:val="24"/>
        </w:rPr>
        <w:t xml:space="preserve"> </w:t>
      </w:r>
      <w:r w:rsidRPr="00E22E70">
        <w:rPr>
          <w:rFonts w:ascii="Times New Roman" w:hAnsi="Times New Roman" w:cs="Times New Roman"/>
          <w:bCs/>
          <w:sz w:val="24"/>
          <w:szCs w:val="24"/>
        </w:rPr>
        <w:t xml:space="preserve">Hawassa University College of medicine and health sciences school of medical laboratory sciences and </w:t>
      </w:r>
      <w:r w:rsidR="00C714DC" w:rsidRPr="00E22E70">
        <w:rPr>
          <w:rFonts w:ascii="Times New Roman" w:eastAsia="Times New Roman" w:hAnsi="Times New Roman" w:cs="Times New Roman"/>
          <w:sz w:val="24"/>
        </w:rPr>
        <w:t>CGPA 3.51</w:t>
      </w:r>
    </w:p>
    <w:p w:rsidR="00BA2DA7" w:rsidRPr="00D04D93" w:rsidRDefault="00495D91" w:rsidP="00D04D9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  <w:r w:rsidRPr="00C34EEA">
        <w:rPr>
          <w:rFonts w:ascii="Times New Roman" w:eastAsia="Times New Roman" w:hAnsi="Times New Roman" w:cs="Times New Roman"/>
          <w:b/>
          <w:sz w:val="32"/>
        </w:rPr>
        <w:lastRenderedPageBreak/>
        <w:t xml:space="preserve">Special Training </w:t>
      </w:r>
    </w:p>
    <w:p w:rsidR="009E4470" w:rsidRPr="0095488C" w:rsidRDefault="009E4470" w:rsidP="0095488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8C">
        <w:rPr>
          <w:rFonts w:ascii="Times New Roman" w:eastAsia="Times New Roman" w:hAnsi="Times New Roman" w:cs="Times New Roman"/>
          <w:sz w:val="24"/>
          <w:szCs w:val="24"/>
        </w:rPr>
        <w:t>Has successful contributed in the accreditation of regional public health laboratory in scope of Gene xpert MTB/RIF Assay in accredited with the requirement of ISO 15189: 2012 Medical laboratory requirement for quality and competency</w:t>
      </w:r>
    </w:p>
    <w:p w:rsidR="00FC7E4A" w:rsidRDefault="00FC7E4A" w:rsidP="0095488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Has successfully completed laboratory Quality Management System. (LQMS) Organized by Ethiopia public health institute in collaboration with USAID –Funded challenge TB Project August 6-10,2018Addis Ababa, Ethiopia.   </w:t>
      </w:r>
    </w:p>
    <w:p w:rsidR="004866C0" w:rsidRDefault="00553341" w:rsidP="00553341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Has successfully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 Basic tanning on initiation and scale up of Gene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xpert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EID/VL </w:t>
      </w:r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 Organized by SNNPR Public health laboratory Institute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health science college from July 12-16/2022Addis G.C</w:t>
      </w:r>
      <w:r w:rsidR="004866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53341" w:rsidRPr="004866C0" w:rsidRDefault="004866C0" w:rsidP="004866C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TOT Gene </w:t>
      </w:r>
      <w:proofErr w:type="spellStart"/>
      <w:r w:rsidRPr="0095488C">
        <w:rPr>
          <w:rFonts w:ascii="Times New Roman" w:eastAsia="Times New Roman" w:hAnsi="Times New Roman" w:cs="Times New Roman"/>
          <w:sz w:val="24"/>
          <w:szCs w:val="24"/>
        </w:rPr>
        <w:t>Xpert</w:t>
      </w:r>
      <w:proofErr w:type="spellEnd"/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 Machine  MTB and </w:t>
      </w:r>
      <w:proofErr w:type="spellStart"/>
      <w:r w:rsidRPr="0095488C">
        <w:rPr>
          <w:rFonts w:ascii="Times New Roman" w:eastAsia="Times New Roman" w:hAnsi="Times New Roman" w:cs="Times New Roman"/>
          <w:sz w:val="24"/>
          <w:szCs w:val="24"/>
        </w:rPr>
        <w:t>Riefampeciline</w:t>
      </w:r>
      <w:proofErr w:type="spellEnd"/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 resistance organized by Ethiopia public health institute (EPHI) in collaboration with challenge TB </w:t>
      </w:r>
      <w:r w:rsidR="00553341" w:rsidRPr="004866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7E4A" w:rsidRPr="0095488C" w:rsidRDefault="00FC7E4A" w:rsidP="0095488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Has successfully completed SLMTA -2 (Management Review, Corrective Action, Preventive Action, and Internal Audit) Organized by Ethiopia public health institute in collaboration with ICAP-Columbia university program in Ethiopia PMI/USAID Ethiopia March 12-16, 2018.      </w:t>
      </w:r>
    </w:p>
    <w:p w:rsidR="0050459D" w:rsidRPr="0095488C" w:rsidRDefault="0050459D" w:rsidP="0095488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8C">
        <w:rPr>
          <w:rFonts w:ascii="Times New Roman" w:eastAsia="Times New Roman" w:hAnsi="Times New Roman" w:cs="Times New Roman"/>
          <w:sz w:val="24"/>
          <w:szCs w:val="24"/>
        </w:rPr>
        <w:t>RT-PCR COVID-19 and RDT (</w:t>
      </w:r>
      <w:r w:rsidRPr="0095488C">
        <w:rPr>
          <w:rFonts w:ascii="Times New Roman" w:hAnsi="Times New Roman" w:cs="Times New Roman"/>
          <w:sz w:val="24"/>
          <w:szCs w:val="24"/>
        </w:rPr>
        <w:t xml:space="preserve">LumiraDx SARS-CoV-2 Ag Test, Panbio COVID-19 Ag RAPID TEST DEVICE </w:t>
      </w:r>
      <w:r w:rsidRPr="0095488C">
        <w:rPr>
          <w:rFonts w:ascii="Times New Roman" w:eastAsia="Times New Roman" w:hAnsi="Times New Roman" w:cs="Times New Roman"/>
          <w:sz w:val="24"/>
          <w:szCs w:val="24"/>
        </w:rPr>
        <w:t>Organized by SNNPR Public health laboratory Institute and EPHI .</w:t>
      </w:r>
    </w:p>
    <w:p w:rsidR="00DD002C" w:rsidRPr="0095488C" w:rsidRDefault="00DD002C" w:rsidP="0095488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8C">
        <w:rPr>
          <w:rFonts w:ascii="Times New Roman" w:hAnsi="Times New Roman" w:cs="Times New Roman"/>
          <w:sz w:val="24"/>
          <w:szCs w:val="24"/>
        </w:rPr>
        <w:t xml:space="preserve">Certified experience of collecting </w:t>
      </w:r>
      <w:r w:rsidRPr="0095488C">
        <w:rPr>
          <w:rFonts w:ascii="Times New Roman" w:hAnsi="Times New Roman" w:cs="Times New Roman"/>
          <w:sz w:val="28"/>
          <w:szCs w:val="24"/>
        </w:rPr>
        <w:t xml:space="preserve">Kobo tool, ODK collect and survey CTO </w:t>
      </w:r>
      <w:r w:rsidRPr="0095488C">
        <w:rPr>
          <w:rFonts w:ascii="Times New Roman" w:hAnsi="Times New Roman" w:cs="Times New Roman"/>
          <w:sz w:val="24"/>
          <w:szCs w:val="24"/>
        </w:rPr>
        <w:t>software.</w:t>
      </w:r>
    </w:p>
    <w:p w:rsidR="00C95207" w:rsidRPr="0095488C" w:rsidRDefault="00C95207" w:rsidP="0095488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TOT  ON AFB MICROSCOPIC USING </w:t>
      </w:r>
      <w:proofErr w:type="spellStart"/>
      <w:r w:rsidRPr="0095488C">
        <w:rPr>
          <w:rFonts w:ascii="Times New Roman" w:eastAsia="Times New Roman" w:hAnsi="Times New Roman" w:cs="Times New Roman"/>
          <w:sz w:val="24"/>
          <w:szCs w:val="24"/>
        </w:rPr>
        <w:t>Ziehl</w:t>
      </w:r>
      <w:proofErr w:type="spellEnd"/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 -Nelsen  (ZN) AND FLURESCENT  TECHNIQE (FM)  organized by </w:t>
      </w:r>
      <w:proofErr w:type="spellStart"/>
      <w:r w:rsidRPr="0095488C">
        <w:rPr>
          <w:rFonts w:ascii="Times New Roman" w:eastAsia="Times New Roman" w:hAnsi="Times New Roman" w:cs="Times New Roman"/>
          <w:sz w:val="24"/>
          <w:szCs w:val="24"/>
        </w:rPr>
        <w:t>ethiopia</w:t>
      </w:r>
      <w:proofErr w:type="spellEnd"/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 public health institute (EPHI) in collaboration with challenge TB </w:t>
      </w:r>
    </w:p>
    <w:p w:rsidR="0095488C" w:rsidRDefault="00C95207" w:rsidP="0095488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Basic Gene Xpert Machine  MTB and </w:t>
      </w:r>
      <w:proofErr w:type="spellStart"/>
      <w:r w:rsidRPr="0095488C">
        <w:rPr>
          <w:rFonts w:ascii="Times New Roman" w:eastAsia="Times New Roman" w:hAnsi="Times New Roman" w:cs="Times New Roman"/>
          <w:sz w:val="24"/>
          <w:szCs w:val="24"/>
        </w:rPr>
        <w:t>Riefampeciline</w:t>
      </w:r>
      <w:proofErr w:type="spellEnd"/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 resistance organized by Ethiopia public health institute (EPHI) in collaboration with challenge TB </w:t>
      </w:r>
    </w:p>
    <w:p w:rsidR="00C95207" w:rsidRPr="0095488C" w:rsidRDefault="00C95207" w:rsidP="0095488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8C">
        <w:rPr>
          <w:rFonts w:ascii="Times New Roman" w:eastAsia="Times New Roman" w:hAnsi="Times New Roman" w:cs="Times New Roman"/>
          <w:sz w:val="24"/>
          <w:szCs w:val="24"/>
        </w:rPr>
        <w:t xml:space="preserve">CULTURE IDENTIFECATION  AND DST organized by Ethiopia public health institute (EPHI) in collaboration with challenge TB </w:t>
      </w:r>
    </w:p>
    <w:p w:rsidR="00C95207" w:rsidRPr="00015B6B" w:rsidRDefault="00C95207" w:rsidP="00015B6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6B">
        <w:rPr>
          <w:rFonts w:ascii="Times New Roman" w:eastAsia="Times New Roman" w:hAnsi="Times New Roman" w:cs="Times New Roman"/>
          <w:sz w:val="24"/>
          <w:szCs w:val="24"/>
        </w:rPr>
        <w:t>Attended basic training on Malaria /HIV Laboratory Diagnosis and Quality Assessment .organized by SNNPR Health bureau collaboration with ICAP-Columbia university program in Ethiopia PMI/USAID Ethiopia from July 11-15</w:t>
      </w:r>
      <w:r w:rsidR="00FD4363" w:rsidRPr="00015B6B"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015B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207" w:rsidRPr="00015B6B" w:rsidRDefault="00C95207" w:rsidP="00015B6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Has successfully completed the three round of </w:t>
      </w:r>
      <w:proofErr w:type="spellStart"/>
      <w:r w:rsidRPr="00015B6B">
        <w:rPr>
          <w:rFonts w:ascii="Times New Roman" w:eastAsia="Times New Roman" w:hAnsi="Times New Roman" w:cs="Times New Roman"/>
          <w:sz w:val="24"/>
          <w:szCs w:val="24"/>
        </w:rPr>
        <w:t>HBSAg</w:t>
      </w:r>
      <w:proofErr w:type="spellEnd"/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 Vaccination and Two round COVID-19 Vaccination given by SNNPR /HPHL</w:t>
      </w:r>
      <w:proofErr w:type="gramStart"/>
      <w:r w:rsidRPr="00015B6B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15B6B">
        <w:rPr>
          <w:rFonts w:ascii="Times New Roman" w:eastAsia="Times New Roman" w:hAnsi="Times New Roman" w:cs="Times New Roman"/>
          <w:sz w:val="24"/>
          <w:szCs w:val="24"/>
        </w:rPr>
        <w:t>Hawassa public health laboratory).</w:t>
      </w:r>
    </w:p>
    <w:p w:rsidR="00C95207" w:rsidRPr="00015B6B" w:rsidRDefault="00C95207" w:rsidP="00015B6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Has successfully completed Basic training on laboratory mentorship Organized by Hawassa university, college of Medicine and health </w:t>
      </w:r>
      <w:proofErr w:type="spellStart"/>
      <w:r w:rsidRPr="00015B6B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gramStart"/>
      <w:r w:rsidRPr="00015B6B">
        <w:rPr>
          <w:rFonts w:ascii="Times New Roman" w:eastAsia="Times New Roman" w:hAnsi="Times New Roman" w:cs="Times New Roman"/>
          <w:sz w:val="24"/>
          <w:szCs w:val="24"/>
        </w:rPr>
        <w:t>,SNNPR</w:t>
      </w:r>
      <w:proofErr w:type="spellEnd"/>
      <w:proofErr w:type="gramEnd"/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 Health bureau and PEPFAR /CDC, Held from August 31 – September 02/2019.</w:t>
      </w:r>
    </w:p>
    <w:p w:rsidR="00C95207" w:rsidRPr="00015B6B" w:rsidRDefault="00C95207" w:rsidP="00015B6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Has successfully completed Basic Training On Internal Audit Laboratory Quality Management  Organized by </w:t>
      </w:r>
      <w:proofErr w:type="spellStart"/>
      <w:r w:rsidRPr="00015B6B">
        <w:rPr>
          <w:rFonts w:ascii="Times New Roman" w:eastAsia="Times New Roman" w:hAnsi="Times New Roman" w:cs="Times New Roman"/>
          <w:sz w:val="24"/>
          <w:szCs w:val="24"/>
        </w:rPr>
        <w:t>Wolaita</w:t>
      </w:r>
      <w:proofErr w:type="spellEnd"/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5B6B">
        <w:rPr>
          <w:rFonts w:ascii="Times New Roman" w:eastAsia="Times New Roman" w:hAnsi="Times New Roman" w:cs="Times New Roman"/>
          <w:sz w:val="24"/>
          <w:szCs w:val="24"/>
        </w:rPr>
        <w:t>Sodo</w:t>
      </w:r>
      <w:proofErr w:type="spellEnd"/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 University College of Medicine and Health science in collaboration with </w:t>
      </w:r>
      <w:proofErr w:type="spellStart"/>
      <w:r w:rsidRPr="00015B6B">
        <w:rPr>
          <w:rFonts w:ascii="Times New Roman" w:eastAsia="Times New Roman" w:hAnsi="Times New Roman" w:cs="Times New Roman"/>
          <w:sz w:val="24"/>
          <w:szCs w:val="24"/>
        </w:rPr>
        <w:t>Souther</w:t>
      </w:r>
      <w:proofErr w:type="spellEnd"/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 Nations Nationalities and people’s Region (SNNPRS) </w:t>
      </w:r>
    </w:p>
    <w:p w:rsidR="00EA4BCD" w:rsidRPr="00015B6B" w:rsidRDefault="00495D91" w:rsidP="00015B6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6B">
        <w:rPr>
          <w:rFonts w:ascii="Times New Roman" w:eastAsia="Times New Roman" w:hAnsi="Times New Roman" w:cs="Times New Roman"/>
          <w:sz w:val="24"/>
          <w:szCs w:val="24"/>
        </w:rPr>
        <w:t>Theoretical &amp; Practical training in Rapid HIV test by SNNPR Regional Health Bureau  &amp; johns Hopkins University TSEHAJ</w:t>
      </w:r>
    </w:p>
    <w:p w:rsidR="00EA4BCD" w:rsidRPr="00015B6B" w:rsidRDefault="00495D91" w:rsidP="00015B6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Training On Rapid HIV test &amp; Infection Prevention Organized and conducted by SNNPR Regional Health Bureau &amp; center for health research  </w:t>
      </w:r>
    </w:p>
    <w:p w:rsidR="00EA4BCD" w:rsidRPr="00015B6B" w:rsidRDefault="00495D91" w:rsidP="00015B6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Training of TB-HIV Malaria laboratory diagnostic organized and conducted by  center for health research  &amp; lab in collaboration with TB control program of Regional Health Bureau  </w:t>
      </w:r>
    </w:p>
    <w:p w:rsidR="00EA4BCD" w:rsidRPr="00015B6B" w:rsidRDefault="00495D91" w:rsidP="00015B6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Training on BD-FACS count CD4/CD8 Analyzer ,ABOTT-CD 1800 Hematology analyzer and </w:t>
      </w:r>
      <w:proofErr w:type="spellStart"/>
      <w:r w:rsidRPr="00015B6B">
        <w:rPr>
          <w:rFonts w:ascii="Times New Roman" w:eastAsia="Times New Roman" w:hAnsi="Times New Roman" w:cs="Times New Roman"/>
          <w:sz w:val="24"/>
          <w:szCs w:val="24"/>
        </w:rPr>
        <w:t>Humaster</w:t>
      </w:r>
      <w:proofErr w:type="spellEnd"/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 80  Chemistry analyzer organized and conducted by PLUC laboratory Consortium PLC and JOHINE HOPKINS UNIVERSITY</w:t>
      </w:r>
    </w:p>
    <w:p w:rsidR="00EA4BCD" w:rsidRPr="00015B6B" w:rsidRDefault="00495D91" w:rsidP="00015B6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Theoretical &amp; Practical training   Compressive laboratory training TB-HIV  and Malaria </w:t>
      </w:r>
    </w:p>
    <w:p w:rsidR="00EA4BCD" w:rsidRPr="00015B6B" w:rsidRDefault="00495D91" w:rsidP="00015B6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6B">
        <w:rPr>
          <w:rFonts w:ascii="Times New Roman" w:eastAsia="Times New Roman" w:hAnsi="Times New Roman" w:cs="Times New Roman"/>
          <w:sz w:val="24"/>
          <w:szCs w:val="24"/>
        </w:rPr>
        <w:t xml:space="preserve">Health management information system </w:t>
      </w:r>
      <w:r w:rsidR="00AA6F0F" w:rsidRPr="00015B6B">
        <w:rPr>
          <w:rFonts w:ascii="Times New Roman" w:eastAsia="Times New Roman" w:hAnsi="Times New Roman" w:cs="Times New Roman"/>
          <w:sz w:val="24"/>
          <w:szCs w:val="24"/>
        </w:rPr>
        <w:t>HMIS)</w:t>
      </w:r>
    </w:p>
    <w:p w:rsidR="001A17F6" w:rsidRPr="001A17F6" w:rsidRDefault="0022166A" w:rsidP="001A17F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2166A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Responsibility </w:t>
      </w:r>
    </w:p>
    <w:p w:rsidR="00BE3422" w:rsidRDefault="00BE3422" w:rsidP="00BE3422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22">
        <w:rPr>
          <w:rFonts w:ascii="Times New Roman" w:eastAsia="Times New Roman" w:hAnsi="Times New Roman" w:cs="Times New Roman"/>
          <w:sz w:val="24"/>
          <w:szCs w:val="24"/>
        </w:rPr>
        <w:t>Lead development of the project’s continuous quality improvement (CQI) improvement initiatives, ensuring alignment with the global evidence base and local best practices and priorities.</w:t>
      </w:r>
    </w:p>
    <w:p w:rsidR="007010CA" w:rsidRPr="007010CA" w:rsidRDefault="007010CA" w:rsidP="007010CA">
      <w:pPr>
        <w:pStyle w:val="ListParagraph"/>
        <w:numPr>
          <w:ilvl w:val="0"/>
          <w:numId w:val="24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0CA">
        <w:rPr>
          <w:rFonts w:ascii="Times New Roman" w:eastAsia="Times New Roman" w:hAnsi="Times New Roman" w:cs="Times New Roman"/>
          <w:sz w:val="24"/>
          <w:szCs w:val="24"/>
        </w:rPr>
        <w:t>The laboratory Advisor for HIV CS will have the following responsibilities:</w:t>
      </w:r>
    </w:p>
    <w:p w:rsidR="007010CA" w:rsidRPr="007010CA" w:rsidRDefault="007010CA" w:rsidP="007010CA">
      <w:pPr>
        <w:pStyle w:val="ListParagraph"/>
        <w:numPr>
          <w:ilvl w:val="0"/>
          <w:numId w:val="24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0CA">
        <w:rPr>
          <w:rFonts w:ascii="Times New Roman" w:eastAsia="Times New Roman" w:hAnsi="Times New Roman" w:cs="Times New Roman"/>
          <w:sz w:val="24"/>
          <w:szCs w:val="24"/>
        </w:rPr>
        <w:t xml:space="preserve">·         Provide technical assistance at regional level to rollout HIV </w:t>
      </w:r>
      <w:proofErr w:type="spellStart"/>
      <w:r w:rsidRPr="007010CA">
        <w:rPr>
          <w:rFonts w:ascii="Times New Roman" w:eastAsia="Times New Roman" w:hAnsi="Times New Roman" w:cs="Times New Roman"/>
          <w:sz w:val="24"/>
          <w:szCs w:val="24"/>
        </w:rPr>
        <w:t>recency</w:t>
      </w:r>
      <w:proofErr w:type="spellEnd"/>
      <w:r w:rsidRPr="007010CA">
        <w:rPr>
          <w:rFonts w:ascii="Times New Roman" w:eastAsia="Times New Roman" w:hAnsi="Times New Roman" w:cs="Times New Roman"/>
          <w:sz w:val="24"/>
          <w:szCs w:val="24"/>
        </w:rPr>
        <w:t xml:space="preserve"> testing.</w:t>
      </w:r>
    </w:p>
    <w:p w:rsidR="007010CA" w:rsidRPr="007010CA" w:rsidRDefault="007010CA" w:rsidP="007010CA">
      <w:pPr>
        <w:pStyle w:val="ListParagraph"/>
        <w:numPr>
          <w:ilvl w:val="0"/>
          <w:numId w:val="24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0CA">
        <w:rPr>
          <w:rFonts w:ascii="Times New Roman" w:eastAsia="Times New Roman" w:hAnsi="Times New Roman" w:cs="Times New Roman"/>
          <w:sz w:val="24"/>
          <w:szCs w:val="24"/>
        </w:rPr>
        <w:t xml:space="preserve">·         Support the establishment/strengthening of HIV </w:t>
      </w:r>
      <w:proofErr w:type="spellStart"/>
      <w:r w:rsidRPr="007010CA">
        <w:rPr>
          <w:rFonts w:ascii="Times New Roman" w:eastAsia="Times New Roman" w:hAnsi="Times New Roman" w:cs="Times New Roman"/>
          <w:sz w:val="24"/>
          <w:szCs w:val="24"/>
        </w:rPr>
        <w:t>recency</w:t>
      </w:r>
      <w:proofErr w:type="spellEnd"/>
      <w:r w:rsidRPr="007010CA">
        <w:rPr>
          <w:rFonts w:ascii="Times New Roman" w:eastAsia="Times New Roman" w:hAnsi="Times New Roman" w:cs="Times New Roman"/>
          <w:sz w:val="24"/>
          <w:szCs w:val="24"/>
        </w:rPr>
        <w:t xml:space="preserve"> testing quality assurance activities in close collaboration with Regional Referral/Public Health Laboratories.</w:t>
      </w:r>
    </w:p>
    <w:p w:rsidR="007010CA" w:rsidRPr="007010CA" w:rsidRDefault="007010CA" w:rsidP="007010CA">
      <w:pPr>
        <w:pStyle w:val="ListParagraph"/>
        <w:numPr>
          <w:ilvl w:val="0"/>
          <w:numId w:val="24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0CA">
        <w:rPr>
          <w:rFonts w:ascii="Times New Roman" w:eastAsia="Times New Roman" w:hAnsi="Times New Roman" w:cs="Times New Roman"/>
          <w:sz w:val="24"/>
          <w:szCs w:val="24"/>
        </w:rPr>
        <w:t xml:space="preserve">·         Support health facilities to increase access to HIV </w:t>
      </w:r>
      <w:proofErr w:type="spellStart"/>
      <w:r w:rsidRPr="007010CA">
        <w:rPr>
          <w:rFonts w:ascii="Times New Roman" w:eastAsia="Times New Roman" w:hAnsi="Times New Roman" w:cs="Times New Roman"/>
          <w:sz w:val="24"/>
          <w:szCs w:val="24"/>
        </w:rPr>
        <w:t>recency</w:t>
      </w:r>
      <w:proofErr w:type="spellEnd"/>
      <w:r w:rsidRPr="007010CA">
        <w:rPr>
          <w:rFonts w:ascii="Times New Roman" w:eastAsia="Times New Roman" w:hAnsi="Times New Roman" w:cs="Times New Roman"/>
          <w:sz w:val="24"/>
          <w:szCs w:val="24"/>
        </w:rPr>
        <w:t xml:space="preserve"> testing, proper documentation, and regular reporting system. </w:t>
      </w:r>
    </w:p>
    <w:p w:rsidR="007010CA" w:rsidRPr="007010CA" w:rsidRDefault="007010CA" w:rsidP="007010CA">
      <w:pPr>
        <w:pStyle w:val="ListParagraph"/>
        <w:numPr>
          <w:ilvl w:val="0"/>
          <w:numId w:val="24"/>
        </w:num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0CA">
        <w:rPr>
          <w:rFonts w:ascii="Times New Roman" w:eastAsia="Times New Roman" w:hAnsi="Times New Roman" w:cs="Times New Roman"/>
          <w:sz w:val="24"/>
          <w:szCs w:val="24"/>
        </w:rPr>
        <w:t>·         Provide technical assistance to the Regional Referral/Public Health Laboratories in developing/updating different guidelines, registers, working formats, monitoring and evaluation indicators.</w:t>
      </w:r>
    </w:p>
    <w:p w:rsidR="00BE3422" w:rsidRPr="00BE3422" w:rsidRDefault="00BE3422" w:rsidP="00BE3422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22">
        <w:rPr>
          <w:rFonts w:ascii="Times New Roman" w:eastAsia="Times New Roman" w:hAnsi="Times New Roman" w:cs="Times New Roman"/>
          <w:sz w:val="24"/>
          <w:szCs w:val="24"/>
        </w:rPr>
        <w:t>Lead development, oversight, and management of IQH’s CQI efforts and incorporation of these within annual work plans, budgets, and performance monitoring plans.</w:t>
      </w:r>
    </w:p>
    <w:p w:rsidR="00BE3422" w:rsidRPr="00BE3422" w:rsidRDefault="00BE3422" w:rsidP="00BE3422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22">
        <w:rPr>
          <w:rFonts w:ascii="Times New Roman" w:eastAsia="Times New Roman" w:hAnsi="Times New Roman" w:cs="Times New Roman"/>
          <w:sz w:val="24"/>
          <w:szCs w:val="24"/>
        </w:rPr>
        <w:t xml:space="preserve">Coordinate and collaborate with national, regional, and </w:t>
      </w:r>
      <w:proofErr w:type="spellStart"/>
      <w:r w:rsidRPr="00BE3422">
        <w:rPr>
          <w:rFonts w:ascii="Times New Roman" w:eastAsia="Times New Roman" w:hAnsi="Times New Roman" w:cs="Times New Roman"/>
          <w:sz w:val="24"/>
          <w:szCs w:val="24"/>
        </w:rPr>
        <w:t>woreda</w:t>
      </w:r>
      <w:proofErr w:type="spellEnd"/>
      <w:r w:rsidRPr="00BE3422">
        <w:rPr>
          <w:rFonts w:ascii="Times New Roman" w:eastAsia="Times New Roman" w:hAnsi="Times New Roman" w:cs="Times New Roman"/>
          <w:sz w:val="24"/>
          <w:szCs w:val="24"/>
        </w:rPr>
        <w:t xml:space="preserve">-level staff; public and private sector partners; and other development stakeholders to ensure that CQI </w:t>
      </w:r>
      <w:r w:rsidRPr="00BE3422">
        <w:rPr>
          <w:rFonts w:ascii="Times New Roman" w:eastAsia="Times New Roman" w:hAnsi="Times New Roman" w:cs="Times New Roman"/>
          <w:sz w:val="24"/>
          <w:szCs w:val="24"/>
        </w:rPr>
        <w:lastRenderedPageBreak/>
        <w:t>interventions are geared towards appropriate outcomes and are well-aligned with past and current CQI programs and initiatives.</w:t>
      </w:r>
    </w:p>
    <w:p w:rsidR="00BE3422" w:rsidRPr="00BE3422" w:rsidRDefault="00BE3422" w:rsidP="00BE3422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22">
        <w:rPr>
          <w:rFonts w:ascii="Times New Roman" w:eastAsia="Times New Roman" w:hAnsi="Times New Roman" w:cs="Times New Roman"/>
          <w:sz w:val="24"/>
          <w:szCs w:val="24"/>
        </w:rPr>
        <w:t>Support routine monitoring of project progress vis-à-vis expected objectives, utilizing tools and methods developed by Pathfinder, and ensuring effective usage of resources and compliance with donor requirements.</w:t>
      </w:r>
    </w:p>
    <w:p w:rsidR="00BE3422" w:rsidRPr="00BE3422" w:rsidRDefault="00BE3422" w:rsidP="00BE3422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22">
        <w:rPr>
          <w:rFonts w:ascii="Times New Roman" w:eastAsia="Times New Roman" w:hAnsi="Times New Roman" w:cs="Times New Roman"/>
          <w:sz w:val="24"/>
          <w:szCs w:val="24"/>
        </w:rPr>
        <w:t>Provide technical assistance and capacity-building to local partners in support of sustainable impact.</w:t>
      </w:r>
    </w:p>
    <w:p w:rsidR="00BE3422" w:rsidRPr="00BE3422" w:rsidRDefault="00BE3422" w:rsidP="00BE3422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22">
        <w:rPr>
          <w:rFonts w:ascii="Times New Roman" w:eastAsia="Times New Roman" w:hAnsi="Times New Roman" w:cs="Times New Roman"/>
          <w:sz w:val="24"/>
          <w:szCs w:val="24"/>
        </w:rPr>
        <w:t>Support IQH learning agenda, including evidence generation and documentation/dissemination of best practices and lessons learned.</w:t>
      </w:r>
    </w:p>
    <w:p w:rsidR="001A17F6" w:rsidRDefault="001A17F6" w:rsidP="00BE3422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3B44FF">
        <w:t xml:space="preserve">Perform laboratory procedure as assigned by the laboratory supervisor </w:t>
      </w:r>
      <w:r>
        <w:t xml:space="preserve">for pre examination, examination and post examination activities through the use of standard relevant equipment </w:t>
      </w:r>
    </w:p>
    <w:p w:rsidR="001A17F6" w:rsidRDefault="001A17F6" w:rsidP="00BE3422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>Ensure standard and quality of laboratory procedure by strictly following SOP</w:t>
      </w:r>
    </w:p>
    <w:p w:rsidR="001A17F6" w:rsidRDefault="001A17F6" w:rsidP="00BE3422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 xml:space="preserve">Adhere to biosafety measure adopted in the laboratory, minding, and safety of  oneself and others </w:t>
      </w:r>
    </w:p>
    <w:p w:rsidR="001A17F6" w:rsidRPr="001A17F6" w:rsidRDefault="001A17F6" w:rsidP="00BE3422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t xml:space="preserve">Organize and operate activity on assigned station for </w:t>
      </w:r>
      <w:proofErr w:type="gramStart"/>
      <w:r>
        <w:t>accurate ,efficient</w:t>
      </w:r>
      <w:proofErr w:type="gramEnd"/>
      <w:r>
        <w:t xml:space="preserve"> and timely delivery results. </w:t>
      </w:r>
    </w:p>
    <w:p w:rsidR="00625DFE" w:rsidRPr="00625DFE" w:rsidRDefault="00625DFE" w:rsidP="00BE342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5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Specimen preparation and transportation procedures</w:t>
      </w:r>
    </w:p>
    <w:p w:rsidR="001A17F6" w:rsidRDefault="00625DFE" w:rsidP="00BE342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Analytic procedures</w:t>
      </w:r>
    </w:p>
    <w:p w:rsidR="001A17F6" w:rsidRPr="001A17F6" w:rsidRDefault="001A17F6" w:rsidP="00BE342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5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Specimen acceptance and rejection criteria procedures</w:t>
      </w:r>
    </w:p>
    <w:p w:rsidR="00625DFE" w:rsidRPr="001A17F6" w:rsidRDefault="00625DFE" w:rsidP="00BE342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Quality control and quality assurance systems with feedback mechanisms</w:t>
      </w:r>
    </w:p>
    <w:p w:rsidR="00625DFE" w:rsidRPr="00625DFE" w:rsidRDefault="00625DFE" w:rsidP="00BE342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5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Systems for recording and reporting of results (individually and collectively into national data management center at EPHI)</w:t>
      </w:r>
    </w:p>
    <w:p w:rsidR="00625DFE" w:rsidRPr="00625DFE" w:rsidRDefault="00625DFE" w:rsidP="00BE342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5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Source documentation systems</w:t>
      </w:r>
    </w:p>
    <w:p w:rsidR="00625DFE" w:rsidRPr="00625DFE" w:rsidRDefault="00625DFE" w:rsidP="00BE342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5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Archiving and repository systems for specimens and data</w:t>
      </w:r>
    </w:p>
    <w:p w:rsidR="00625DFE" w:rsidRPr="00625DFE" w:rsidRDefault="00625DFE" w:rsidP="00BE342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5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Mechanisms for management review of diagnostic system performance</w:t>
      </w:r>
    </w:p>
    <w:p w:rsidR="004D4254" w:rsidRPr="00625DFE" w:rsidRDefault="004D4254" w:rsidP="00BE342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DFE">
        <w:rPr>
          <w:rFonts w:ascii="Times New Roman" w:eastAsia="Times New Roman" w:hAnsi="Times New Roman" w:cs="Times New Roman"/>
          <w:sz w:val="24"/>
          <w:szCs w:val="24"/>
        </w:rPr>
        <w:t xml:space="preserve">TB culture and DST Identification, TB diagnostic capacity </w:t>
      </w:r>
      <w:r w:rsidR="00625DFE" w:rsidRPr="00625DFE">
        <w:rPr>
          <w:rFonts w:ascii="Times New Roman" w:eastAsia="Times New Roman" w:hAnsi="Times New Roman" w:cs="Times New Roman"/>
          <w:sz w:val="24"/>
          <w:szCs w:val="24"/>
        </w:rPr>
        <w:t>building,</w:t>
      </w:r>
      <w:r w:rsidRPr="00625DFE">
        <w:rPr>
          <w:rFonts w:ascii="Times New Roman" w:eastAsia="Times New Roman" w:hAnsi="Times New Roman" w:cs="Times New Roman"/>
          <w:sz w:val="24"/>
          <w:szCs w:val="24"/>
        </w:rPr>
        <w:t xml:space="preserve"> TO support TB TIC and Tb diagnostic site. </w:t>
      </w:r>
    </w:p>
    <w:p w:rsidR="0022166A" w:rsidRPr="00625DFE" w:rsidRDefault="0022166A" w:rsidP="00BE342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D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25DFE">
        <w:rPr>
          <w:rFonts w:ascii="Times New Roman" w:eastAsia="Times New Roman" w:hAnsi="Times New Roman" w:cs="Times New Roman"/>
          <w:sz w:val="24"/>
          <w:szCs w:val="24"/>
        </w:rPr>
        <w:t xml:space="preserve">he pre analytical works related to Sample preparation like COVID-19, Viral load, Microbiological, hematological, parasitological, </w:t>
      </w:r>
      <w:proofErr w:type="spellStart"/>
      <w:r w:rsidRPr="00625DFE">
        <w:rPr>
          <w:rFonts w:ascii="Times New Roman" w:eastAsia="Times New Roman" w:hAnsi="Times New Roman" w:cs="Times New Roman"/>
          <w:sz w:val="24"/>
          <w:szCs w:val="24"/>
        </w:rPr>
        <w:t>imminohematological</w:t>
      </w:r>
      <w:proofErr w:type="spellEnd"/>
      <w:r w:rsidRPr="00625DFE">
        <w:rPr>
          <w:rFonts w:ascii="Times New Roman" w:eastAsia="Times New Roman" w:hAnsi="Times New Roman" w:cs="Times New Roman"/>
          <w:sz w:val="24"/>
          <w:szCs w:val="24"/>
        </w:rPr>
        <w:t xml:space="preserve">, ELISA assays as for advanced test </w:t>
      </w:r>
      <w:proofErr w:type="spellStart"/>
      <w:r w:rsidRPr="00625DFE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Pr="00625DFE">
        <w:rPr>
          <w:rFonts w:ascii="Times New Roman" w:eastAsia="Times New Roman" w:hAnsi="Times New Roman" w:cs="Times New Roman"/>
          <w:sz w:val="24"/>
          <w:szCs w:val="24"/>
        </w:rPr>
        <w:t xml:space="preserve"> lab ‘Culture, lab, Drug sensitivity</w:t>
      </w:r>
      <w:r w:rsidR="00752C55" w:rsidRPr="00625DFE">
        <w:rPr>
          <w:rFonts w:ascii="Times New Roman" w:eastAsia="Times New Roman" w:hAnsi="Times New Roman" w:cs="Times New Roman"/>
          <w:sz w:val="24"/>
          <w:szCs w:val="24"/>
        </w:rPr>
        <w:t xml:space="preserve"> test</w:t>
      </w:r>
      <w:r w:rsidRPr="00625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C55" w:rsidRPr="00625DFE" w:rsidRDefault="00752C55" w:rsidP="00BE342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DFE">
        <w:rPr>
          <w:rFonts w:ascii="Times New Roman" w:eastAsia="Times New Roman" w:hAnsi="Times New Roman" w:cs="Times New Roman"/>
          <w:sz w:val="24"/>
          <w:szCs w:val="24"/>
        </w:rPr>
        <w:t>Processed sample for culture molecular lab,</w:t>
      </w:r>
    </w:p>
    <w:p w:rsidR="00752C55" w:rsidRDefault="00752C55" w:rsidP="00BE342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DFE">
        <w:rPr>
          <w:rFonts w:ascii="Times New Roman" w:eastAsia="Times New Roman" w:hAnsi="Times New Roman" w:cs="Times New Roman"/>
          <w:sz w:val="24"/>
          <w:szCs w:val="24"/>
        </w:rPr>
        <w:t>To support at health center and hospital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46A0" w:rsidRDefault="002546A0" w:rsidP="00BE342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perform external quality assurances </w:t>
      </w:r>
    </w:p>
    <w:p w:rsidR="003262E6" w:rsidRDefault="003262E6" w:rsidP="00BE342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Preparation of hospital and health center for accreditation purposes according to ISO 15189</w:t>
      </w:r>
    </w:p>
    <w:p w:rsidR="00D237E1" w:rsidRDefault="008D2DE5" w:rsidP="00BE342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 w:rsidRPr="008D2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 w:rsidR="00D237E1">
        <w:rPr>
          <w:rFonts w:ascii="Times New Roman" w:eastAsia="Times New Roman" w:hAnsi="Times New Roman" w:cs="Times New Roman"/>
          <w:sz w:val="24"/>
          <w:szCs w:val="24"/>
        </w:rPr>
        <w:t xml:space="preserve"> to give training for hospital and Health center.</w:t>
      </w:r>
    </w:p>
    <w:p w:rsidR="00D237E1" w:rsidRPr="0022166A" w:rsidRDefault="00D237E1" w:rsidP="00BE342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assessment </w:t>
      </w:r>
      <w:r w:rsidR="003F6089">
        <w:rPr>
          <w:rFonts w:ascii="Times New Roman" w:eastAsia="Times New Roman" w:hAnsi="Times New Roman" w:cs="Times New Roman"/>
          <w:sz w:val="24"/>
          <w:szCs w:val="24"/>
        </w:rPr>
        <w:t xml:space="preserve">or audit </w:t>
      </w:r>
      <w:r>
        <w:rPr>
          <w:rFonts w:ascii="Times New Roman" w:eastAsia="Times New Roman" w:hAnsi="Times New Roman" w:cs="Times New Roman"/>
          <w:sz w:val="24"/>
          <w:szCs w:val="24"/>
        </w:rPr>
        <w:t>by using WHO afro check list</w:t>
      </w:r>
      <w:r w:rsidR="003F6089">
        <w:rPr>
          <w:rFonts w:ascii="Times New Roman" w:eastAsia="Times New Roman" w:hAnsi="Times New Roman" w:cs="Times New Roman"/>
          <w:sz w:val="24"/>
          <w:szCs w:val="24"/>
        </w:rPr>
        <w:t xml:space="preserve"> and SLIMPT check list </w:t>
      </w:r>
    </w:p>
    <w:p w:rsidR="00EA4BCD" w:rsidRPr="00A13C01" w:rsidRDefault="00495D91" w:rsidP="003466B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3C01">
        <w:rPr>
          <w:rFonts w:ascii="Times New Roman" w:eastAsia="Times New Roman" w:hAnsi="Times New Roman" w:cs="Times New Roman"/>
          <w:b/>
          <w:sz w:val="32"/>
          <w:szCs w:val="32"/>
        </w:rPr>
        <w:t xml:space="preserve">Work Experiences </w:t>
      </w:r>
    </w:p>
    <w:p w:rsidR="00EA4BCD" w:rsidRPr="00C34EEA" w:rsidRDefault="00495D91" w:rsidP="00845B9E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From  1996 </w:t>
      </w:r>
      <w:proofErr w:type="spellStart"/>
      <w:r w:rsidRPr="00C34EEA">
        <w:rPr>
          <w:rFonts w:ascii="Times New Roman" w:eastAsia="Times New Roman" w:hAnsi="Times New Roman" w:cs="Times New Roman"/>
          <w:sz w:val="24"/>
          <w:szCs w:val="24"/>
        </w:rPr>
        <w:t>Octob</w:t>
      </w:r>
      <w:proofErr w:type="spellEnd"/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1—1997 June 27 </w:t>
      </w:r>
      <w:proofErr w:type="spellStart"/>
      <w:r w:rsidRPr="00C34EEA">
        <w:rPr>
          <w:rFonts w:ascii="Times New Roman" w:eastAsia="Times New Roman" w:hAnsi="Times New Roman" w:cs="Times New Roman"/>
          <w:sz w:val="24"/>
          <w:szCs w:val="24"/>
        </w:rPr>
        <w:t>kefa</w:t>
      </w:r>
      <w:proofErr w:type="spellEnd"/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zone </w:t>
      </w:r>
      <w:proofErr w:type="spellStart"/>
      <w:r w:rsidRPr="00C34EEA">
        <w:rPr>
          <w:rFonts w:ascii="Times New Roman" w:eastAsia="Times New Roman" w:hAnsi="Times New Roman" w:cs="Times New Roman"/>
          <w:sz w:val="24"/>
          <w:szCs w:val="24"/>
        </w:rPr>
        <w:t>chena</w:t>
      </w:r>
      <w:proofErr w:type="spellEnd"/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EA">
        <w:rPr>
          <w:rFonts w:ascii="Times New Roman" w:eastAsia="Times New Roman" w:hAnsi="Times New Roman" w:cs="Times New Roman"/>
          <w:sz w:val="24"/>
          <w:szCs w:val="24"/>
        </w:rPr>
        <w:t>woreda</w:t>
      </w:r>
      <w:proofErr w:type="spellEnd"/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EEA">
        <w:rPr>
          <w:rFonts w:ascii="Times New Roman" w:eastAsia="Times New Roman" w:hAnsi="Times New Roman" w:cs="Times New Roman"/>
          <w:sz w:val="24"/>
          <w:szCs w:val="24"/>
        </w:rPr>
        <w:t>wacha</w:t>
      </w:r>
      <w:proofErr w:type="spellEnd"/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health center </w:t>
      </w:r>
    </w:p>
    <w:p w:rsidR="00EA4BCD" w:rsidRPr="00C34EEA" w:rsidRDefault="00495D91" w:rsidP="00A13C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From  1997 June 28—2005 September 30 </w:t>
      </w:r>
      <w:proofErr w:type="spellStart"/>
      <w:r w:rsidRPr="00C34EEA">
        <w:rPr>
          <w:rFonts w:ascii="Times New Roman" w:eastAsia="Times New Roman" w:hAnsi="Times New Roman" w:cs="Times New Roman"/>
          <w:sz w:val="24"/>
          <w:szCs w:val="24"/>
        </w:rPr>
        <w:t>Durame</w:t>
      </w:r>
      <w:proofErr w:type="spellEnd"/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hospital </w:t>
      </w:r>
    </w:p>
    <w:p w:rsidR="00EA4BCD" w:rsidRPr="00C34EEA" w:rsidRDefault="00495D91" w:rsidP="00A13C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From  2005 </w:t>
      </w:r>
      <w:proofErr w:type="spellStart"/>
      <w:r w:rsidRPr="00C34EEA">
        <w:rPr>
          <w:rFonts w:ascii="Times New Roman" w:eastAsia="Times New Roman" w:hAnsi="Times New Roman" w:cs="Times New Roman"/>
          <w:sz w:val="24"/>
          <w:szCs w:val="24"/>
        </w:rPr>
        <w:t>Octob</w:t>
      </w:r>
      <w:proofErr w:type="spellEnd"/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1—2006 December 30 </w:t>
      </w:r>
      <w:proofErr w:type="spellStart"/>
      <w:r w:rsidRPr="00C34EEA">
        <w:rPr>
          <w:rFonts w:ascii="Times New Roman" w:eastAsia="Times New Roman" w:hAnsi="Times New Roman" w:cs="Times New Roman"/>
          <w:sz w:val="24"/>
          <w:szCs w:val="24"/>
        </w:rPr>
        <w:t>luke</w:t>
      </w:r>
      <w:proofErr w:type="spellEnd"/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hospital </w:t>
      </w:r>
    </w:p>
    <w:p w:rsidR="00EA4BCD" w:rsidRPr="00C34EEA" w:rsidRDefault="00495D91" w:rsidP="00A13C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From  2006 January 1  2009 September 30 working in </w:t>
      </w:r>
      <w:proofErr w:type="spellStart"/>
      <w:r w:rsidRPr="00C34EEA">
        <w:rPr>
          <w:rFonts w:ascii="Times New Roman" w:eastAsia="Times New Roman" w:hAnsi="Times New Roman" w:cs="Times New Roman"/>
          <w:sz w:val="24"/>
          <w:szCs w:val="24"/>
        </w:rPr>
        <w:t>Adare</w:t>
      </w:r>
      <w:proofErr w:type="spellEnd"/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General hospital  </w:t>
      </w:r>
    </w:p>
    <w:p w:rsidR="00EA4BCD" w:rsidRDefault="0083105B" w:rsidP="00A13C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Since October 1, 2009 </w:t>
      </w:r>
      <w:r w:rsidR="00495D91" w:rsidRPr="00C34EEA">
        <w:rPr>
          <w:rFonts w:ascii="Times New Roman" w:eastAsia="Times New Roman" w:hAnsi="Times New Roman" w:cs="Times New Roman"/>
          <w:sz w:val="24"/>
          <w:szCs w:val="24"/>
        </w:rPr>
        <w:t>Still working in</w:t>
      </w:r>
      <w:r w:rsidR="00D279A8" w:rsidRPr="00C34EEA">
        <w:rPr>
          <w:rFonts w:ascii="Times New Roman" w:eastAsia="Times New Roman" w:hAnsi="Times New Roman" w:cs="Times New Roman"/>
          <w:sz w:val="24"/>
          <w:szCs w:val="24"/>
        </w:rPr>
        <w:t xml:space="preserve"> Sou</w:t>
      </w:r>
      <w:r w:rsidR="00F22FBC" w:rsidRPr="00C34EEA">
        <w:rPr>
          <w:rFonts w:ascii="Times New Roman" w:eastAsia="Times New Roman" w:hAnsi="Times New Roman" w:cs="Times New Roman"/>
          <w:sz w:val="24"/>
          <w:szCs w:val="24"/>
        </w:rPr>
        <w:t xml:space="preserve">th National Nation People Regional  </w:t>
      </w:r>
      <w:r w:rsidR="00D279A8" w:rsidRPr="00C34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FBC" w:rsidRPr="00C34E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79A8" w:rsidRPr="00C34EEA">
        <w:rPr>
          <w:rFonts w:ascii="Times New Roman" w:eastAsia="Times New Roman" w:hAnsi="Times New Roman" w:cs="Times New Roman"/>
          <w:sz w:val="24"/>
          <w:szCs w:val="24"/>
        </w:rPr>
        <w:t xml:space="preserve">(SNNPR) </w:t>
      </w:r>
      <w:r w:rsidR="00495D91" w:rsidRPr="00C34EEA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F22FBC" w:rsidRPr="00C34EEA">
        <w:rPr>
          <w:rFonts w:ascii="Times New Roman" w:eastAsia="Times New Roman" w:hAnsi="Times New Roman" w:cs="Times New Roman"/>
          <w:sz w:val="24"/>
          <w:szCs w:val="24"/>
        </w:rPr>
        <w:t>egio</w:t>
      </w:r>
      <w:r w:rsidR="00DA11F4">
        <w:rPr>
          <w:rFonts w:ascii="Times New Roman" w:eastAsia="Times New Roman" w:hAnsi="Times New Roman" w:cs="Times New Roman"/>
          <w:sz w:val="24"/>
          <w:szCs w:val="24"/>
        </w:rPr>
        <w:t xml:space="preserve">nal public health Laboratory </w:t>
      </w:r>
      <w:r w:rsidR="00495D91" w:rsidRPr="00C34E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11F4">
        <w:rPr>
          <w:rFonts w:ascii="Times New Roman" w:eastAsia="Times New Roman" w:hAnsi="Times New Roman" w:cs="Times New Roman"/>
          <w:sz w:val="24"/>
          <w:szCs w:val="24"/>
        </w:rPr>
        <w:t xml:space="preserve">on Quality Management and </w:t>
      </w:r>
      <w:r w:rsidR="00495D91" w:rsidRPr="00C34EEA">
        <w:rPr>
          <w:rFonts w:ascii="Times New Roman" w:eastAsia="Times New Roman" w:hAnsi="Times New Roman" w:cs="Times New Roman"/>
          <w:sz w:val="24"/>
          <w:szCs w:val="24"/>
        </w:rPr>
        <w:t xml:space="preserve">TB culture ( </w:t>
      </w:r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C34E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spellEnd"/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DST </w:t>
      </w:r>
      <w:r w:rsidR="00495D91" w:rsidRPr="00C34EEA">
        <w:rPr>
          <w:rFonts w:ascii="Times New Roman" w:eastAsia="Times New Roman" w:hAnsi="Times New Roman" w:cs="Times New Roman"/>
          <w:sz w:val="24"/>
          <w:szCs w:val="24"/>
        </w:rPr>
        <w:t>LPA,</w:t>
      </w:r>
      <w:r w:rsidR="00581E4D" w:rsidRPr="00C34EE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81E4D" w:rsidRPr="00C34E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81E4D" w:rsidRPr="00C34EEA">
        <w:rPr>
          <w:rFonts w:ascii="Times New Roman" w:eastAsia="Times New Roman" w:hAnsi="Times New Roman" w:cs="Times New Roman"/>
          <w:sz w:val="24"/>
          <w:szCs w:val="24"/>
        </w:rPr>
        <w:t xml:space="preserve"> DST LPA</w:t>
      </w:r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E4D" w:rsidRPr="00C34EEA">
        <w:rPr>
          <w:rFonts w:ascii="Times New Roman" w:eastAsia="Times New Roman" w:hAnsi="Times New Roman" w:cs="Times New Roman"/>
          <w:sz w:val="24"/>
          <w:szCs w:val="24"/>
        </w:rPr>
        <w:t>) Microbiol</w:t>
      </w:r>
      <w:r w:rsidR="00F22FBC" w:rsidRPr="00C34EEA">
        <w:rPr>
          <w:rFonts w:ascii="Times New Roman" w:eastAsia="Times New Roman" w:hAnsi="Times New Roman" w:cs="Times New Roman"/>
          <w:sz w:val="24"/>
          <w:szCs w:val="24"/>
        </w:rPr>
        <w:t>ogy laboratory,</w:t>
      </w:r>
      <w:r w:rsidR="009F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A3F" w:rsidRPr="009F5A3F">
        <w:rPr>
          <w:rFonts w:ascii="Times New Roman" w:eastAsia="Times New Roman" w:hAnsi="Times New Roman" w:cs="Times New Roman"/>
          <w:sz w:val="24"/>
          <w:szCs w:val="24"/>
        </w:rPr>
        <w:t>RT-PCR COVID-19 and RDT (</w:t>
      </w:r>
      <w:r w:rsidR="009F5A3F" w:rsidRPr="009F5A3F">
        <w:rPr>
          <w:rFonts w:ascii="Times New Roman" w:hAnsi="Times New Roman" w:cs="Times New Roman"/>
          <w:sz w:val="24"/>
          <w:szCs w:val="24"/>
        </w:rPr>
        <w:t>LumiraDx SARS-CoV-2 Ag Test, Panbio COVID-19 Ag RAPID TEST DEVICE</w:t>
      </w:r>
      <w:r w:rsidR="00F22FBC" w:rsidRPr="00C34EEA">
        <w:rPr>
          <w:rFonts w:ascii="Times New Roman" w:eastAsia="Times New Roman" w:hAnsi="Times New Roman" w:cs="Times New Roman"/>
          <w:sz w:val="24"/>
          <w:szCs w:val="24"/>
        </w:rPr>
        <w:t xml:space="preserve"> Imminohematology </w:t>
      </w:r>
      <w:r w:rsidR="00581E4D" w:rsidRPr="00C34EEA">
        <w:rPr>
          <w:rFonts w:ascii="Times New Roman" w:eastAsia="Times New Roman" w:hAnsi="Times New Roman" w:cs="Times New Roman"/>
          <w:sz w:val="24"/>
          <w:szCs w:val="24"/>
        </w:rPr>
        <w:t xml:space="preserve"> and clinical chemistry  ,Viral </w:t>
      </w:r>
      <w:r w:rsidR="005E7046" w:rsidRPr="00C34EEA">
        <w:rPr>
          <w:rFonts w:ascii="Times New Roman" w:eastAsia="Times New Roman" w:hAnsi="Times New Roman" w:cs="Times New Roman"/>
          <w:sz w:val="24"/>
          <w:szCs w:val="24"/>
        </w:rPr>
        <w:t>load</w:t>
      </w:r>
      <w:r w:rsidR="00581E4D" w:rsidRPr="00C34EEA">
        <w:rPr>
          <w:rFonts w:ascii="Times New Roman" w:eastAsia="Times New Roman" w:hAnsi="Times New Roman" w:cs="Times New Roman"/>
          <w:sz w:val="24"/>
          <w:szCs w:val="24"/>
        </w:rPr>
        <w:t xml:space="preserve">, External quality Assurance laboratory   </w:t>
      </w:r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Supporting supervision Different Zone and </w:t>
      </w:r>
      <w:proofErr w:type="spellStart"/>
      <w:r w:rsidRPr="00C34EEA">
        <w:rPr>
          <w:rFonts w:ascii="Times New Roman" w:eastAsia="Times New Roman" w:hAnsi="Times New Roman" w:cs="Times New Roman"/>
          <w:sz w:val="24"/>
          <w:szCs w:val="24"/>
        </w:rPr>
        <w:t>woreda</w:t>
      </w:r>
      <w:proofErr w:type="spellEnd"/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 ,Hospital, Health Center , To Give Training for Laboratory </w:t>
      </w:r>
      <w:r w:rsidR="00581E4D" w:rsidRPr="00C34EEA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C34EEA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="00495D91" w:rsidRPr="00C34EEA">
        <w:rPr>
          <w:rFonts w:ascii="Times New Roman" w:eastAsia="Times New Roman" w:hAnsi="Times New Roman" w:cs="Times New Roman"/>
          <w:sz w:val="24"/>
          <w:szCs w:val="24"/>
        </w:rPr>
        <w:t>LJ Media and Liquid media ).</w:t>
      </w:r>
    </w:p>
    <w:p w:rsidR="000745F7" w:rsidRPr="000A7129" w:rsidRDefault="00C34753" w:rsidP="00A13C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work experience 10( Ten </w:t>
      </w:r>
      <w:r w:rsidR="00A76B0C" w:rsidRPr="00C34EEA">
        <w:rPr>
          <w:rFonts w:ascii="Times New Roman" w:eastAsia="Times New Roman" w:hAnsi="Times New Roman" w:cs="Times New Roman"/>
          <w:sz w:val="24"/>
          <w:szCs w:val="24"/>
        </w:rPr>
        <w:t xml:space="preserve">) year </w:t>
      </w:r>
    </w:p>
    <w:p w:rsidR="00C1431E" w:rsidRPr="00A13C01" w:rsidRDefault="00495D91" w:rsidP="00A13C0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3C01">
        <w:rPr>
          <w:rFonts w:ascii="Times New Roman" w:eastAsia="Times New Roman" w:hAnsi="Times New Roman" w:cs="Times New Roman"/>
          <w:b/>
          <w:sz w:val="32"/>
          <w:szCs w:val="32"/>
        </w:rPr>
        <w:t xml:space="preserve">References  </w:t>
      </w:r>
    </w:p>
    <w:p w:rsidR="00C1431E" w:rsidRPr="00BD1A33" w:rsidRDefault="00C1431E" w:rsidP="00A13C0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Tefera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D1A33">
        <w:rPr>
          <w:rFonts w:ascii="Times New Roman" w:eastAsia="Times New Roman" w:hAnsi="Times New Roman" w:cs="Times New Roman"/>
          <w:sz w:val="24"/>
          <w:szCs w:val="24"/>
        </w:rPr>
        <w:t>ierma</w:t>
      </w:r>
      <w:proofErr w:type="spellEnd"/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D1A33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MSc in M &amp; E)</w:t>
      </w:r>
    </w:p>
    <w:p w:rsidR="00C1431E" w:rsidRPr="00BD1A33" w:rsidRDefault="00C1431E" w:rsidP="00A13C0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SNNPR and </w:t>
      </w:r>
      <w:proofErr w:type="spellStart"/>
      <w:r w:rsidRPr="00BD1A33">
        <w:rPr>
          <w:rFonts w:ascii="Times New Roman" w:eastAsia="Times New Roman" w:hAnsi="Times New Roman" w:cs="Times New Roman"/>
          <w:sz w:val="24"/>
          <w:szCs w:val="24"/>
        </w:rPr>
        <w:t>sidama</w:t>
      </w:r>
      <w:proofErr w:type="spellEnd"/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Regional Director </w:t>
      </w:r>
      <w:r w:rsidR="00FD4363" w:rsidRPr="00371154">
        <w:rPr>
          <w:rFonts w:ascii="Times New Roman" w:eastAsia="Times New Roman" w:hAnsi="Times New Roman" w:cs="Times New Roman"/>
          <w:b/>
          <w:sz w:val="24"/>
          <w:szCs w:val="24"/>
        </w:rPr>
        <w:t xml:space="preserve">Eliminate –TB </w:t>
      </w:r>
      <w:r w:rsidRPr="00371154">
        <w:rPr>
          <w:rFonts w:ascii="Times New Roman" w:eastAsia="Times New Roman" w:hAnsi="Times New Roman" w:cs="Times New Roman"/>
          <w:b/>
          <w:sz w:val="24"/>
          <w:szCs w:val="24"/>
        </w:rPr>
        <w:t xml:space="preserve">USAID </w:t>
      </w:r>
      <w:r w:rsidR="00FD4363" w:rsidRPr="00371154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</w:t>
      </w:r>
      <w:r w:rsidRPr="00371154">
        <w:rPr>
          <w:rFonts w:ascii="Times New Roman" w:eastAsia="Times New Roman" w:hAnsi="Times New Roman" w:cs="Times New Roman"/>
          <w:b/>
          <w:sz w:val="24"/>
          <w:szCs w:val="24"/>
        </w:rPr>
        <w:t>msh</w:t>
      </w:r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431E" w:rsidRDefault="00C1431E" w:rsidP="00A13C01">
      <w:pPr>
        <w:spacing w:after="0" w:line="360" w:lineRule="auto"/>
        <w:ind w:left="720"/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 w:rsidRPr="00C1431E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0" w:history="1">
        <w:r w:rsidRPr="008453BB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tefera41@yahoo.com</w:t>
        </w:r>
      </w:hyperlink>
    </w:p>
    <w:p w:rsidR="00497AE9" w:rsidRDefault="00C1431E" w:rsidP="00FA7DD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431E"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  +251911976647</w:t>
      </w:r>
    </w:p>
    <w:p w:rsidR="002A2396" w:rsidRDefault="002A2396" w:rsidP="00A13C0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Gierma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Woundemu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MPH )</w:t>
      </w:r>
    </w:p>
    <w:p w:rsidR="002A2396" w:rsidRDefault="002A2396" w:rsidP="00A13C01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SNNPR Public health laboratory institute directorate </w:t>
      </w:r>
    </w:p>
    <w:p w:rsidR="00C1431E" w:rsidRDefault="00C1431E" w:rsidP="00A13C01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431E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A2396" w:rsidRPr="002A2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ginatipi@gmail.com</w:t>
      </w:r>
      <w:r w:rsidR="002A2396" w:rsidRPr="002A23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396" w:rsidRPr="002A2396" w:rsidRDefault="002A2396" w:rsidP="00A13C01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43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cell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+251912005118</w:t>
      </w:r>
    </w:p>
    <w:p w:rsidR="00497AE9" w:rsidRPr="00BD1A33" w:rsidRDefault="00497AE9" w:rsidP="00A13C0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A33">
        <w:rPr>
          <w:rFonts w:ascii="Times New Roman" w:eastAsia="Times New Roman" w:hAnsi="Times New Roman" w:cs="Times New Roman"/>
          <w:sz w:val="24"/>
          <w:szCs w:val="24"/>
        </w:rPr>
        <w:t>Temesgen</w:t>
      </w:r>
      <w:proofErr w:type="spellEnd"/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A33">
        <w:rPr>
          <w:rFonts w:ascii="Times New Roman" w:eastAsia="Times New Roman" w:hAnsi="Times New Roman" w:cs="Times New Roman"/>
          <w:sz w:val="24"/>
          <w:szCs w:val="24"/>
        </w:rPr>
        <w:t>Erromo</w:t>
      </w:r>
      <w:proofErr w:type="spellEnd"/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D1A33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D1A33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in  Microbiologist )</w:t>
      </w:r>
    </w:p>
    <w:p w:rsidR="00497AE9" w:rsidRPr="00BD1A33" w:rsidRDefault="00497AE9" w:rsidP="00A13C01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A33">
        <w:rPr>
          <w:rFonts w:ascii="Times New Roman" w:eastAsia="Times New Roman" w:hAnsi="Times New Roman" w:cs="Times New Roman"/>
          <w:sz w:val="24"/>
          <w:szCs w:val="24"/>
        </w:rPr>
        <w:t>Senior laboratory expert Columbia University, madman school of public</w:t>
      </w:r>
    </w:p>
    <w:p w:rsidR="00497AE9" w:rsidRPr="00BD1A33" w:rsidRDefault="00C1431E" w:rsidP="00A13C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Laboratory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Advisor</w:t>
      </w:r>
      <w:r w:rsidR="00497AE9" w:rsidRPr="00BD1A33">
        <w:rPr>
          <w:rFonts w:ascii="Times New Roman" w:hAnsi="Times New Roman" w:cs="Times New Roman"/>
          <w:sz w:val="24"/>
          <w:szCs w:val="24"/>
        </w:rPr>
        <w:t>ICAP</w:t>
      </w:r>
      <w:proofErr w:type="spellEnd"/>
      <w:r w:rsidR="00497AE9" w:rsidRPr="00BD1A33">
        <w:rPr>
          <w:rFonts w:ascii="Times New Roman" w:hAnsi="Times New Roman" w:cs="Times New Roman"/>
          <w:sz w:val="24"/>
          <w:szCs w:val="24"/>
        </w:rPr>
        <w:t xml:space="preserve"> at Columbia University</w:t>
      </w:r>
    </w:p>
    <w:p w:rsidR="00497AE9" w:rsidRPr="00C1431E" w:rsidRDefault="00C1431E" w:rsidP="00A13C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Hawassa, Ethiopia</w:t>
      </w:r>
      <w:r w:rsidR="00497AE9" w:rsidRPr="00C1431E">
        <w:rPr>
          <w:rFonts w:ascii="Times New Roman" w:hAnsi="Times New Roman" w:cs="Times New Roman"/>
          <w:sz w:val="24"/>
          <w:szCs w:val="24"/>
        </w:rPr>
        <w:br/>
        <w:t>                   </w:t>
      </w:r>
      <w:r w:rsidR="00497AE9" w:rsidRPr="00C1431E">
        <w:rPr>
          <w:rFonts w:ascii="Times New Roman" w:hAnsi="Times New Roman" w:cs="Times New Roman"/>
          <w:b/>
          <w:sz w:val="24"/>
          <w:szCs w:val="24"/>
        </w:rPr>
        <w:t>Mobile </w:t>
      </w:r>
      <w:r w:rsidR="00497AE9" w:rsidRPr="00C1431E">
        <w:rPr>
          <w:rFonts w:ascii="Times New Roman" w:hAnsi="Times New Roman" w:cs="Times New Roman"/>
          <w:sz w:val="24"/>
          <w:szCs w:val="24"/>
        </w:rPr>
        <w:t>  +251-911-052955</w:t>
      </w:r>
    </w:p>
    <w:p w:rsidR="00EA4BCD" w:rsidRPr="00BD1A33" w:rsidRDefault="00AA5093" w:rsidP="00A13C0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Krubeal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Eshetu</w:t>
      </w:r>
      <w:proofErr w:type="spellEnd"/>
      <w:r w:rsidR="00495D91" w:rsidRPr="00BD1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EBA" w:rsidRPr="00BD1A33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="00A16EBA" w:rsidRPr="00BD1A33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="00A16EBA" w:rsidRPr="00BD1A3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="00A16EBA" w:rsidRPr="00BD1A33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="00C34753" w:rsidRPr="00BD1A33">
        <w:rPr>
          <w:rFonts w:ascii="Times New Roman" w:eastAsia="Times New Roman" w:hAnsi="Times New Roman" w:cs="Times New Roman"/>
          <w:sz w:val="24"/>
          <w:szCs w:val="24"/>
        </w:rPr>
        <w:t xml:space="preserve"> in Microbiology </w:t>
      </w:r>
      <w:r w:rsidR="00A16EBA" w:rsidRPr="00BD1A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1154" w:rsidRPr="00371154" w:rsidRDefault="00371154" w:rsidP="00371154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Country TB Culture laboratory</w:t>
      </w:r>
      <w:r w:rsidRPr="0037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Adviser by </w:t>
      </w:r>
      <w:r w:rsidRPr="00371154">
        <w:rPr>
          <w:rFonts w:ascii="Times New Roman" w:eastAsia="Times New Roman" w:hAnsi="Times New Roman" w:cs="Times New Roman"/>
          <w:b/>
          <w:sz w:val="24"/>
          <w:szCs w:val="24"/>
        </w:rPr>
        <w:t xml:space="preserve">Eliminate –TB USAID Project </w:t>
      </w:r>
      <w:proofErr w:type="gramStart"/>
      <w:r w:rsidRPr="00371154">
        <w:rPr>
          <w:rFonts w:ascii="Times New Roman" w:eastAsia="Times New Roman" w:hAnsi="Times New Roman" w:cs="Times New Roman"/>
          <w:b/>
          <w:sz w:val="24"/>
          <w:szCs w:val="24"/>
        </w:rPr>
        <w:t>msh</w:t>
      </w:r>
      <w:proofErr w:type="gramEnd"/>
      <w:r w:rsidRPr="003711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1431E" w:rsidRDefault="00C1431E" w:rsidP="00A13C01">
      <w:pPr>
        <w:spacing w:after="0"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C1431E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20C28" w:rsidRPr="00220C28">
        <w:rPr>
          <w:sz w:val="18"/>
          <w:szCs w:val="18"/>
        </w:rPr>
        <w:t xml:space="preserve"> </w:t>
      </w:r>
      <w:hyperlink r:id="rId11" w:tgtFrame="_blank" w:history="1">
        <w:r w:rsidR="00220C28">
          <w:rPr>
            <w:rStyle w:val="il"/>
            <w:color w:val="0000FF"/>
            <w:sz w:val="18"/>
            <w:szCs w:val="18"/>
            <w:u w:val="single"/>
          </w:rPr>
          <w:t>keshetu@msh.org</w:t>
        </w:r>
      </w:hyperlink>
    </w:p>
    <w:p w:rsidR="00EA4BCD" w:rsidRPr="00BD1A33" w:rsidRDefault="00495D91" w:rsidP="00A13C01">
      <w:pPr>
        <w:spacing w:after="0" w:line="36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1431E"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gramEnd"/>
      <w:r w:rsidRPr="00C14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  +251911</w:t>
      </w:r>
      <w:r w:rsidR="00220C28">
        <w:rPr>
          <w:rFonts w:ascii="Times New Roman" w:eastAsia="Times New Roman" w:hAnsi="Times New Roman" w:cs="Times New Roman"/>
          <w:sz w:val="24"/>
          <w:szCs w:val="24"/>
        </w:rPr>
        <w:t>024303</w:t>
      </w:r>
    </w:p>
    <w:p w:rsidR="00A16EBA" w:rsidRPr="00BD1A33" w:rsidRDefault="00A16EBA" w:rsidP="00A13C0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Samuel </w:t>
      </w:r>
      <w:proofErr w:type="spellStart"/>
      <w:r w:rsidRPr="00BD1A3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5D91" w:rsidRPr="00BD1A33">
        <w:rPr>
          <w:rFonts w:ascii="Times New Roman" w:eastAsia="Times New Roman" w:hAnsi="Times New Roman" w:cs="Times New Roman"/>
          <w:sz w:val="24"/>
          <w:szCs w:val="24"/>
        </w:rPr>
        <w:t>emesgen</w:t>
      </w:r>
      <w:proofErr w:type="spellEnd"/>
      <w:r w:rsidR="00495D91" w:rsidRPr="00BD1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753" w:rsidRPr="00BD1A3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34753" w:rsidRPr="00BD1A33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="00C34753" w:rsidRPr="00BD1A3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="00C34753" w:rsidRPr="00BD1A33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="00C34753" w:rsidRPr="00BD1A33">
        <w:rPr>
          <w:rFonts w:ascii="Times New Roman" w:eastAsia="Times New Roman" w:hAnsi="Times New Roman" w:cs="Times New Roman"/>
          <w:sz w:val="24"/>
          <w:szCs w:val="24"/>
        </w:rPr>
        <w:t xml:space="preserve"> in Microbiology </w:t>
      </w:r>
      <w:r w:rsidRPr="00BD1A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4BCD" w:rsidRPr="00BD1A33" w:rsidRDefault="00A16EBA" w:rsidP="00A13C01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A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495D91" w:rsidRPr="00BD1A33">
        <w:rPr>
          <w:rFonts w:ascii="Times New Roman" w:eastAsia="Times New Roman" w:hAnsi="Times New Roman" w:cs="Times New Roman"/>
          <w:sz w:val="24"/>
          <w:szCs w:val="24"/>
        </w:rPr>
        <w:t>ork at Africa union project facilitator at SIM /MTW /HIV /AIDS/TB project</w:t>
      </w:r>
    </w:p>
    <w:p w:rsidR="00EA4BCD" w:rsidRPr="00BD1A33" w:rsidRDefault="00495D91" w:rsidP="00A13C0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1A33">
        <w:rPr>
          <w:rFonts w:ascii="Times New Roman" w:eastAsia="Times New Roman" w:hAnsi="Times New Roman" w:cs="Times New Roman"/>
          <w:sz w:val="24"/>
          <w:szCs w:val="24"/>
        </w:rPr>
        <w:t>Wudnehu</w:t>
      </w:r>
      <w:proofErr w:type="spellEnd"/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G/</w:t>
      </w:r>
      <w:proofErr w:type="spellStart"/>
      <w:r w:rsidRPr="00BD1A33">
        <w:rPr>
          <w:rFonts w:ascii="Times New Roman" w:eastAsia="Times New Roman" w:hAnsi="Times New Roman" w:cs="Times New Roman"/>
          <w:sz w:val="24"/>
          <w:szCs w:val="24"/>
        </w:rPr>
        <w:t>meskel</w:t>
      </w:r>
      <w:proofErr w:type="spellEnd"/>
      <w:r w:rsidR="00A16EBA" w:rsidRPr="00BD1A3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A16EBA" w:rsidRPr="00BD1A33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="00A16EBA" w:rsidRPr="00BD1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EBA" w:rsidRPr="00BD1A33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="00A16EBA" w:rsidRPr="00BD1A3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497AE9" w:rsidRPr="00BD1A33" w:rsidRDefault="00495D91" w:rsidP="00A13C01">
      <w:pPr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Senior laboratory expert Columbia </w:t>
      </w:r>
      <w:r w:rsidR="00A16EBA" w:rsidRPr="00BD1A33">
        <w:rPr>
          <w:rFonts w:ascii="Times New Roman" w:eastAsia="Times New Roman" w:hAnsi="Times New Roman" w:cs="Times New Roman"/>
          <w:sz w:val="24"/>
          <w:szCs w:val="24"/>
        </w:rPr>
        <w:t>University, madman</w:t>
      </w:r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school of public</w:t>
      </w:r>
    </w:p>
    <w:p w:rsidR="00497AE9" w:rsidRPr="00BD1A33" w:rsidRDefault="00497AE9" w:rsidP="00A13C01">
      <w:pPr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BD1A33">
        <w:rPr>
          <w:rFonts w:ascii="Times New Roman" w:hAnsi="Times New Roman" w:cs="Times New Roman"/>
          <w:sz w:val="24"/>
          <w:szCs w:val="24"/>
        </w:rPr>
        <w:t>Regional Laboratory Advisor</w:t>
      </w:r>
      <w:r w:rsidRPr="00BD1A33">
        <w:rPr>
          <w:rFonts w:ascii="Times New Roman" w:hAnsi="Times New Roman" w:cs="Times New Roman"/>
          <w:sz w:val="24"/>
          <w:szCs w:val="24"/>
        </w:rPr>
        <w:br/>
        <w:t>ICAP at Columbia University</w:t>
      </w:r>
    </w:p>
    <w:p w:rsidR="00497AE9" w:rsidRPr="00BD1A33" w:rsidRDefault="00497AE9" w:rsidP="00A13C01">
      <w:pPr>
        <w:spacing w:after="0" w:line="36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A33">
        <w:rPr>
          <w:rFonts w:ascii="Times New Roman" w:hAnsi="Times New Roman" w:cs="Times New Roman"/>
          <w:sz w:val="24"/>
          <w:szCs w:val="24"/>
        </w:rPr>
        <w:t>Hawassa, Ethiopia</w:t>
      </w:r>
    </w:p>
    <w:p w:rsidR="00EA4BCD" w:rsidRPr="00BB2B55" w:rsidRDefault="00497AE9" w:rsidP="00A13C01">
      <w:pPr>
        <w:spacing w:after="0" w:line="36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BB2B55"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r w:rsidRPr="00BD1A33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="00495D91" w:rsidRPr="00BD1A33">
        <w:rPr>
          <w:rFonts w:ascii="Times New Roman" w:eastAsia="Times New Roman" w:hAnsi="Times New Roman" w:cs="Times New Roman"/>
          <w:sz w:val="24"/>
          <w:szCs w:val="24"/>
        </w:rPr>
        <w:t>251911181423</w:t>
      </w:r>
      <w:r w:rsidR="00966847">
        <w:rPr>
          <w:rFonts w:ascii="Nyala" w:eastAsia="Nyala" w:hAnsi="Nyala" w:cs="Nyala"/>
          <w:b/>
          <w:sz w:val="24"/>
        </w:rPr>
        <w:t xml:space="preserve">         </w:t>
      </w:r>
      <w:r w:rsidR="00BB2B55">
        <w:rPr>
          <w:rFonts w:ascii="Nyala" w:eastAsia="Nyala" w:hAnsi="Nyala" w:cs="Nyala"/>
          <w:b/>
          <w:sz w:val="24"/>
        </w:rPr>
        <w:t xml:space="preserve">        </w:t>
      </w:r>
      <w:r w:rsidR="00495D91">
        <w:rPr>
          <w:rFonts w:ascii="Nyala" w:eastAsia="Nyala" w:hAnsi="Nyala" w:cs="Nyala"/>
          <w:b/>
          <w:sz w:val="24"/>
        </w:rPr>
        <w:t xml:space="preserve">  </w:t>
      </w:r>
      <w:r w:rsidR="000219C3">
        <w:rPr>
          <w:rFonts w:ascii="Nyala" w:eastAsia="Nyala" w:hAnsi="Nyala" w:cs="Nyala"/>
          <w:b/>
          <w:sz w:val="24"/>
        </w:rPr>
        <w:t xml:space="preserve">                 </w:t>
      </w:r>
      <w:r w:rsidR="00495D91">
        <w:rPr>
          <w:rFonts w:ascii="Nyala" w:eastAsia="Nyala" w:hAnsi="Nyala" w:cs="Nyala"/>
          <w:b/>
          <w:sz w:val="24"/>
        </w:rPr>
        <w:t xml:space="preserve">                                      </w:t>
      </w:r>
      <w:r w:rsidR="000219C3">
        <w:rPr>
          <w:rFonts w:ascii="Nyala" w:eastAsia="Nyala" w:hAnsi="Nyala" w:cs="Nyala"/>
          <w:b/>
          <w:sz w:val="24"/>
        </w:rPr>
        <w:t xml:space="preserve">   </w:t>
      </w:r>
    </w:p>
    <w:sectPr w:rsidR="00EA4BCD" w:rsidRPr="00BB2B55" w:rsidSect="00776A2C">
      <w:pgSz w:w="11907" w:h="16839" w:code="9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110"/>
    <w:multiLevelType w:val="multilevel"/>
    <w:tmpl w:val="9E50F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346A7"/>
    <w:multiLevelType w:val="hybridMultilevel"/>
    <w:tmpl w:val="CE900E0C"/>
    <w:lvl w:ilvl="0" w:tplc="3630430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40652"/>
    <w:multiLevelType w:val="multilevel"/>
    <w:tmpl w:val="79ECB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C5173"/>
    <w:multiLevelType w:val="multilevel"/>
    <w:tmpl w:val="C502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A77F3"/>
    <w:multiLevelType w:val="multilevel"/>
    <w:tmpl w:val="1236F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9562F"/>
    <w:multiLevelType w:val="hybridMultilevel"/>
    <w:tmpl w:val="210E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16B06"/>
    <w:multiLevelType w:val="multilevel"/>
    <w:tmpl w:val="27B24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B714E"/>
    <w:multiLevelType w:val="multilevel"/>
    <w:tmpl w:val="1D2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14C08"/>
    <w:multiLevelType w:val="multilevel"/>
    <w:tmpl w:val="4BCC4D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C56B9"/>
    <w:multiLevelType w:val="hybridMultilevel"/>
    <w:tmpl w:val="34E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09AF"/>
    <w:multiLevelType w:val="hybridMultilevel"/>
    <w:tmpl w:val="2DBC1574"/>
    <w:lvl w:ilvl="0" w:tplc="4AE22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B61711"/>
    <w:multiLevelType w:val="hybridMultilevel"/>
    <w:tmpl w:val="17A099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E395D"/>
    <w:multiLevelType w:val="hybridMultilevel"/>
    <w:tmpl w:val="B27C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F7BDE"/>
    <w:multiLevelType w:val="multilevel"/>
    <w:tmpl w:val="6C768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D6FE2"/>
    <w:multiLevelType w:val="multilevel"/>
    <w:tmpl w:val="1A0C8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5B129B"/>
    <w:multiLevelType w:val="multilevel"/>
    <w:tmpl w:val="E58EF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C05D51"/>
    <w:multiLevelType w:val="multilevel"/>
    <w:tmpl w:val="4BCC4D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254583"/>
    <w:multiLevelType w:val="multilevel"/>
    <w:tmpl w:val="D0B8C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716872"/>
    <w:multiLevelType w:val="hybridMultilevel"/>
    <w:tmpl w:val="18E8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B0503"/>
    <w:multiLevelType w:val="multilevel"/>
    <w:tmpl w:val="E9DC4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09749A"/>
    <w:multiLevelType w:val="hybridMultilevel"/>
    <w:tmpl w:val="A170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B768A"/>
    <w:multiLevelType w:val="hybridMultilevel"/>
    <w:tmpl w:val="A3A44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E13705"/>
    <w:multiLevelType w:val="hybridMultilevel"/>
    <w:tmpl w:val="E12293AE"/>
    <w:lvl w:ilvl="0" w:tplc="28269544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AD3AC1"/>
    <w:multiLevelType w:val="hybridMultilevel"/>
    <w:tmpl w:val="135873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5"/>
  </w:num>
  <w:num w:numId="5">
    <w:abstractNumId w:val="19"/>
  </w:num>
  <w:num w:numId="6">
    <w:abstractNumId w:val="6"/>
  </w:num>
  <w:num w:numId="7">
    <w:abstractNumId w:val="17"/>
  </w:num>
  <w:num w:numId="8">
    <w:abstractNumId w:val="13"/>
  </w:num>
  <w:num w:numId="9">
    <w:abstractNumId w:val="0"/>
  </w:num>
  <w:num w:numId="10">
    <w:abstractNumId w:val="2"/>
  </w:num>
  <w:num w:numId="11">
    <w:abstractNumId w:val="12"/>
  </w:num>
  <w:num w:numId="12">
    <w:abstractNumId w:val="18"/>
  </w:num>
  <w:num w:numId="13">
    <w:abstractNumId w:val="22"/>
  </w:num>
  <w:num w:numId="14">
    <w:abstractNumId w:val="10"/>
  </w:num>
  <w:num w:numId="15">
    <w:abstractNumId w:val="20"/>
  </w:num>
  <w:num w:numId="16">
    <w:abstractNumId w:val="23"/>
  </w:num>
  <w:num w:numId="17">
    <w:abstractNumId w:val="7"/>
  </w:num>
  <w:num w:numId="18">
    <w:abstractNumId w:val="1"/>
  </w:num>
  <w:num w:numId="19">
    <w:abstractNumId w:val="9"/>
  </w:num>
  <w:num w:numId="20">
    <w:abstractNumId w:val="5"/>
  </w:num>
  <w:num w:numId="21">
    <w:abstractNumId w:val="8"/>
  </w:num>
  <w:num w:numId="22">
    <w:abstractNumId w:val="3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4BCD"/>
    <w:rsid w:val="00015B6B"/>
    <w:rsid w:val="000219C3"/>
    <w:rsid w:val="00035C34"/>
    <w:rsid w:val="0006385F"/>
    <w:rsid w:val="000745F7"/>
    <w:rsid w:val="000A7129"/>
    <w:rsid w:val="000B3290"/>
    <w:rsid w:val="000C59EF"/>
    <w:rsid w:val="00104DE7"/>
    <w:rsid w:val="001218DC"/>
    <w:rsid w:val="001266D1"/>
    <w:rsid w:val="001505F6"/>
    <w:rsid w:val="001534AD"/>
    <w:rsid w:val="0017445D"/>
    <w:rsid w:val="001A17F6"/>
    <w:rsid w:val="001E7335"/>
    <w:rsid w:val="00220C28"/>
    <w:rsid w:val="0022166A"/>
    <w:rsid w:val="0024209C"/>
    <w:rsid w:val="002546A0"/>
    <w:rsid w:val="002A2396"/>
    <w:rsid w:val="003262E6"/>
    <w:rsid w:val="00336F66"/>
    <w:rsid w:val="003466B4"/>
    <w:rsid w:val="00350E81"/>
    <w:rsid w:val="00360256"/>
    <w:rsid w:val="00371154"/>
    <w:rsid w:val="00384EC5"/>
    <w:rsid w:val="003C54B7"/>
    <w:rsid w:val="003E0B4B"/>
    <w:rsid w:val="003F6089"/>
    <w:rsid w:val="0040019C"/>
    <w:rsid w:val="00470581"/>
    <w:rsid w:val="004866C0"/>
    <w:rsid w:val="00494FC3"/>
    <w:rsid w:val="00495D91"/>
    <w:rsid w:val="00497AE9"/>
    <w:rsid w:val="004D4254"/>
    <w:rsid w:val="004F7776"/>
    <w:rsid w:val="0050459D"/>
    <w:rsid w:val="00553341"/>
    <w:rsid w:val="00581E4D"/>
    <w:rsid w:val="005E7046"/>
    <w:rsid w:val="005E7265"/>
    <w:rsid w:val="005F0286"/>
    <w:rsid w:val="00600137"/>
    <w:rsid w:val="0060739C"/>
    <w:rsid w:val="006230A9"/>
    <w:rsid w:val="00625DFE"/>
    <w:rsid w:val="00643B89"/>
    <w:rsid w:val="006468E1"/>
    <w:rsid w:val="0068567D"/>
    <w:rsid w:val="006A0FD8"/>
    <w:rsid w:val="006A485E"/>
    <w:rsid w:val="006C5816"/>
    <w:rsid w:val="006C6D3D"/>
    <w:rsid w:val="006F4CFD"/>
    <w:rsid w:val="007010CA"/>
    <w:rsid w:val="00752C55"/>
    <w:rsid w:val="00761379"/>
    <w:rsid w:val="00764BEC"/>
    <w:rsid w:val="00775D5A"/>
    <w:rsid w:val="00776A2C"/>
    <w:rsid w:val="007862AB"/>
    <w:rsid w:val="00793409"/>
    <w:rsid w:val="007B1F70"/>
    <w:rsid w:val="007D4011"/>
    <w:rsid w:val="0083105B"/>
    <w:rsid w:val="00845B9E"/>
    <w:rsid w:val="00850D4E"/>
    <w:rsid w:val="00851A72"/>
    <w:rsid w:val="00864C4B"/>
    <w:rsid w:val="008C28AC"/>
    <w:rsid w:val="008D2DE5"/>
    <w:rsid w:val="008E0F85"/>
    <w:rsid w:val="008F309F"/>
    <w:rsid w:val="009141A2"/>
    <w:rsid w:val="009258AE"/>
    <w:rsid w:val="00953B92"/>
    <w:rsid w:val="0095488C"/>
    <w:rsid w:val="00966847"/>
    <w:rsid w:val="00992F1C"/>
    <w:rsid w:val="009C439A"/>
    <w:rsid w:val="009E4470"/>
    <w:rsid w:val="009F5A3F"/>
    <w:rsid w:val="00A13C01"/>
    <w:rsid w:val="00A16EBA"/>
    <w:rsid w:val="00A36325"/>
    <w:rsid w:val="00A76B0C"/>
    <w:rsid w:val="00A85EFC"/>
    <w:rsid w:val="00A94B97"/>
    <w:rsid w:val="00AA5093"/>
    <w:rsid w:val="00AA6F0F"/>
    <w:rsid w:val="00AC2BFB"/>
    <w:rsid w:val="00AF6199"/>
    <w:rsid w:val="00B047D9"/>
    <w:rsid w:val="00B10B71"/>
    <w:rsid w:val="00B4595F"/>
    <w:rsid w:val="00B660E1"/>
    <w:rsid w:val="00B83855"/>
    <w:rsid w:val="00BA2DA7"/>
    <w:rsid w:val="00BA70DC"/>
    <w:rsid w:val="00BB2B55"/>
    <w:rsid w:val="00BD1A33"/>
    <w:rsid w:val="00BD4554"/>
    <w:rsid w:val="00BE3422"/>
    <w:rsid w:val="00BF1B82"/>
    <w:rsid w:val="00C111A8"/>
    <w:rsid w:val="00C1431E"/>
    <w:rsid w:val="00C17F88"/>
    <w:rsid w:val="00C20C1B"/>
    <w:rsid w:val="00C34753"/>
    <w:rsid w:val="00C34EEA"/>
    <w:rsid w:val="00C36EED"/>
    <w:rsid w:val="00C45F32"/>
    <w:rsid w:val="00C714DC"/>
    <w:rsid w:val="00C95207"/>
    <w:rsid w:val="00CA2679"/>
    <w:rsid w:val="00D04D93"/>
    <w:rsid w:val="00D237E1"/>
    <w:rsid w:val="00D279A8"/>
    <w:rsid w:val="00D43662"/>
    <w:rsid w:val="00D56890"/>
    <w:rsid w:val="00D703D7"/>
    <w:rsid w:val="00DA11F4"/>
    <w:rsid w:val="00DA7366"/>
    <w:rsid w:val="00DD002C"/>
    <w:rsid w:val="00DD5177"/>
    <w:rsid w:val="00DD6839"/>
    <w:rsid w:val="00DF1BDE"/>
    <w:rsid w:val="00E22E70"/>
    <w:rsid w:val="00E37A5E"/>
    <w:rsid w:val="00E53209"/>
    <w:rsid w:val="00E5734B"/>
    <w:rsid w:val="00E620FE"/>
    <w:rsid w:val="00E77E4A"/>
    <w:rsid w:val="00EA4BCD"/>
    <w:rsid w:val="00EA558D"/>
    <w:rsid w:val="00EF4E14"/>
    <w:rsid w:val="00F22FBC"/>
    <w:rsid w:val="00F3115D"/>
    <w:rsid w:val="00F56BE2"/>
    <w:rsid w:val="00F93602"/>
    <w:rsid w:val="00F951B5"/>
    <w:rsid w:val="00FA764E"/>
    <w:rsid w:val="00FA7DDE"/>
    <w:rsid w:val="00FC7E4A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8"/>
  </w:style>
  <w:style w:type="paragraph" w:styleId="Heading1">
    <w:name w:val="heading 1"/>
    <w:basedOn w:val="Normal"/>
    <w:link w:val="Heading1Char"/>
    <w:uiPriority w:val="9"/>
    <w:qFormat/>
    <w:rsid w:val="00914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141A2"/>
  </w:style>
  <w:style w:type="character" w:customStyle="1" w:styleId="compnayexcept">
    <w:name w:val="compnayexcept"/>
    <w:basedOn w:val="DefaultParagraphFont"/>
    <w:rsid w:val="009141A2"/>
  </w:style>
  <w:style w:type="paragraph" w:styleId="ListParagraph">
    <w:name w:val="List Paragraph"/>
    <w:basedOn w:val="Normal"/>
    <w:uiPriority w:val="34"/>
    <w:qFormat/>
    <w:rsid w:val="00581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D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350E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50E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l">
    <w:name w:val="il"/>
    <w:basedOn w:val="DefaultParagraphFont"/>
    <w:rsid w:val="00220C28"/>
  </w:style>
  <w:style w:type="paragraph" w:styleId="BalloonText">
    <w:name w:val="Balloon Text"/>
    <w:basedOn w:val="Normal"/>
    <w:link w:val="BalloonTextChar"/>
    <w:uiPriority w:val="99"/>
    <w:semiHidden/>
    <w:unhideWhenUsed/>
    <w:rsid w:val="00C1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C11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is.molla6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shetu@msh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fera41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DE2E-5715-4A1E-8291-F58FB82B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151</cp:revision>
  <cp:lastPrinted>2022-03-04T19:40:00Z</cp:lastPrinted>
  <dcterms:created xsi:type="dcterms:W3CDTF">2013-01-19T23:49:00Z</dcterms:created>
  <dcterms:modified xsi:type="dcterms:W3CDTF">2022-11-11T11:54:00Z</dcterms:modified>
</cp:coreProperties>
</file>